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3E" w:rsidRPr="00834203" w:rsidRDefault="00D7623E" w:rsidP="00D7623E">
      <w:pPr>
        <w:jc w:val="center"/>
        <w:rPr>
          <w:rFonts w:ascii="Times New Roman" w:hAnsi="Times New Roman" w:cs="Times New Roman"/>
          <w:b/>
          <w:sz w:val="28"/>
        </w:rPr>
      </w:pPr>
      <w:r w:rsidRPr="00834203">
        <w:rPr>
          <w:rFonts w:ascii="Times New Roman" w:hAnsi="Times New Roman" w:cs="Times New Roman"/>
          <w:b/>
          <w:sz w:val="28"/>
        </w:rPr>
        <w:t xml:space="preserve">Государственное казенное общеобразовательное учреждение </w:t>
      </w:r>
      <w:r w:rsidRPr="00834203">
        <w:rPr>
          <w:rFonts w:ascii="Times New Roman" w:hAnsi="Times New Roman" w:cs="Times New Roman"/>
          <w:b/>
          <w:sz w:val="28"/>
        </w:rPr>
        <w:br/>
        <w:t>«Волгоградская школа – интернат №2»</w:t>
      </w:r>
    </w:p>
    <w:tbl>
      <w:tblPr>
        <w:tblW w:w="9890" w:type="dxa"/>
        <w:tblInd w:w="-284" w:type="dxa"/>
        <w:tblLook w:val="04A0"/>
      </w:tblPr>
      <w:tblGrid>
        <w:gridCol w:w="3511"/>
        <w:gridCol w:w="3118"/>
        <w:gridCol w:w="3261"/>
      </w:tblGrid>
      <w:tr w:rsidR="00D7623E" w:rsidRPr="009774C3" w:rsidTr="00304B3D">
        <w:tc>
          <w:tcPr>
            <w:tcW w:w="3511" w:type="dxa"/>
            <w:shd w:val="clear" w:color="auto" w:fill="auto"/>
          </w:tcPr>
          <w:p w:rsidR="00D7623E" w:rsidRPr="009774C3" w:rsidRDefault="00D7623E" w:rsidP="00304B3D">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sidRPr="009774C3">
              <w:rPr>
                <w:rFonts w:ascii="Times New Roman" w:hAnsi="Times New Roman" w:cs="Times New Roman"/>
                <w:sz w:val="24"/>
                <w:szCs w:val="24"/>
              </w:rPr>
              <w:t>»</w:t>
            </w:r>
            <w:r w:rsidRPr="009774C3">
              <w:rPr>
                <w:rFonts w:ascii="Times New Roman" w:hAnsi="Times New Roman" w:cs="Times New Roman"/>
                <w:sz w:val="24"/>
                <w:szCs w:val="24"/>
              </w:rPr>
              <w:br/>
            </w:r>
            <w:proofErr w:type="spellStart"/>
            <w:r w:rsidRPr="009774C3">
              <w:rPr>
                <w:rFonts w:ascii="Times New Roman" w:hAnsi="Times New Roman" w:cs="Times New Roman"/>
                <w:sz w:val="24"/>
                <w:szCs w:val="24"/>
              </w:rPr>
              <w:t>РуководительМО</w:t>
            </w:r>
            <w:proofErr w:type="spellEnd"/>
            <w:r w:rsidRPr="009774C3">
              <w:rPr>
                <w:rFonts w:ascii="Times New Roman" w:hAnsi="Times New Roman" w:cs="Times New Roman"/>
                <w:sz w:val="24"/>
                <w:szCs w:val="24"/>
              </w:rPr>
              <w:br/>
              <w:t>_________(</w:t>
            </w:r>
            <w:r>
              <w:rPr>
                <w:rFonts w:ascii="Times New Roman" w:hAnsi="Times New Roman" w:cs="Times New Roman"/>
                <w:sz w:val="24"/>
                <w:szCs w:val="24"/>
              </w:rPr>
              <w:t>Н.А. Бондарева</w:t>
            </w:r>
            <w:r w:rsidRPr="009774C3">
              <w:rPr>
                <w:rFonts w:ascii="Times New Roman" w:hAnsi="Times New Roman" w:cs="Times New Roman"/>
                <w:sz w:val="24"/>
                <w:szCs w:val="24"/>
              </w:rPr>
              <w:t>)</w:t>
            </w:r>
          </w:p>
          <w:p w:rsidR="00D7623E" w:rsidRPr="00DC5F9D" w:rsidRDefault="00D7623E" w:rsidP="00304B3D">
            <w:pPr>
              <w:pStyle w:val="a4"/>
              <w:tabs>
                <w:tab w:val="left" w:pos="284"/>
                <w:tab w:val="left" w:pos="426"/>
                <w:tab w:val="left" w:pos="6237"/>
              </w:tabs>
            </w:pPr>
            <w:proofErr w:type="gramStart"/>
            <w:r w:rsidRPr="00DC5F9D">
              <w:t>Принята</w:t>
            </w:r>
            <w:proofErr w:type="gramEnd"/>
            <w:r w:rsidRPr="00DC5F9D">
              <w:t xml:space="preserve"> решением педагогического совета протокол </w:t>
            </w:r>
          </w:p>
          <w:p w:rsidR="00D7623E" w:rsidRDefault="00D7623E" w:rsidP="00304B3D">
            <w:pPr>
              <w:pStyle w:val="a4"/>
              <w:tabs>
                <w:tab w:val="left" w:pos="284"/>
                <w:tab w:val="left" w:pos="426"/>
                <w:tab w:val="left" w:pos="6237"/>
              </w:tabs>
            </w:pPr>
            <w:r>
              <w:t xml:space="preserve">от 28 </w:t>
            </w:r>
            <w:r w:rsidRPr="00DC5F9D">
              <w:t xml:space="preserve"> авгу</w:t>
            </w:r>
            <w:r>
              <w:t>ста 2025 г. № 1</w:t>
            </w:r>
          </w:p>
          <w:p w:rsidR="00D7623E" w:rsidRPr="00DC5F9D" w:rsidRDefault="00D7623E" w:rsidP="00304B3D">
            <w:pPr>
              <w:pStyle w:val="a4"/>
              <w:tabs>
                <w:tab w:val="left" w:pos="284"/>
                <w:tab w:val="left" w:pos="426"/>
                <w:tab w:val="left" w:pos="6237"/>
              </w:tabs>
            </w:pPr>
          </w:p>
          <w:p w:rsidR="00D7623E" w:rsidRPr="00DC5F9D" w:rsidRDefault="00D7623E" w:rsidP="00D7623E">
            <w:pPr>
              <w:pStyle w:val="a4"/>
              <w:tabs>
                <w:tab w:val="left" w:pos="284"/>
                <w:tab w:val="left" w:pos="426"/>
                <w:tab w:val="left" w:pos="6237"/>
              </w:tabs>
            </w:pPr>
            <w:r w:rsidRPr="00DC5F9D">
              <w:t>Рассмотрена на заседании МО</w:t>
            </w:r>
            <w:r w:rsidRPr="00DC5F9D">
              <w:br/>
              <w:t xml:space="preserve">протокол </w:t>
            </w:r>
            <w:r w:rsidRPr="00DC5F9D">
              <w:br/>
              <w:t>от «</w:t>
            </w:r>
            <w:r>
              <w:t>26</w:t>
            </w:r>
            <w:r w:rsidRPr="00DC5F9D">
              <w:t>» августа 202</w:t>
            </w:r>
            <w:r>
              <w:t>5</w:t>
            </w:r>
            <w:r w:rsidRPr="00DC5F9D">
              <w:t>г. №</w:t>
            </w:r>
            <w:r>
              <w:t xml:space="preserve"> 1</w:t>
            </w:r>
          </w:p>
        </w:tc>
        <w:tc>
          <w:tcPr>
            <w:tcW w:w="3118" w:type="dxa"/>
            <w:shd w:val="clear" w:color="auto" w:fill="auto"/>
          </w:tcPr>
          <w:p w:rsidR="00D7623E" w:rsidRPr="009774C3" w:rsidRDefault="00D7623E" w:rsidP="00304B3D">
            <w:pPr>
              <w:spacing w:line="240" w:lineRule="auto"/>
              <w:ind w:right="-143"/>
              <w:rPr>
                <w:rFonts w:ascii="Times New Roman" w:hAnsi="Times New Roman" w:cs="Times New Roman"/>
                <w:sz w:val="24"/>
                <w:szCs w:val="24"/>
              </w:rPr>
            </w:pPr>
            <w:r>
              <w:rPr>
                <w:rFonts w:ascii="Times New Roman" w:hAnsi="Times New Roman" w:cs="Times New Roman"/>
                <w:sz w:val="24"/>
                <w:szCs w:val="24"/>
              </w:rPr>
              <w:t>«Согласована</w:t>
            </w:r>
            <w:r w:rsidRPr="009774C3">
              <w:rPr>
                <w:rFonts w:ascii="Times New Roman" w:hAnsi="Times New Roman" w:cs="Times New Roman"/>
                <w:sz w:val="24"/>
                <w:szCs w:val="24"/>
              </w:rPr>
              <w:t>»</w:t>
            </w:r>
            <w:r w:rsidRPr="009774C3">
              <w:rPr>
                <w:rFonts w:ascii="Times New Roman" w:hAnsi="Times New Roman" w:cs="Times New Roman"/>
                <w:sz w:val="24"/>
                <w:szCs w:val="24"/>
              </w:rPr>
              <w:br/>
              <w:t xml:space="preserve"> заместитель директора</w:t>
            </w:r>
            <w:r w:rsidRPr="009774C3">
              <w:rPr>
                <w:rFonts w:ascii="Times New Roman" w:hAnsi="Times New Roman" w:cs="Times New Roman"/>
                <w:sz w:val="24"/>
                <w:szCs w:val="24"/>
              </w:rPr>
              <w:br/>
              <w:t>________ (О.Н. Персидская)</w:t>
            </w:r>
          </w:p>
        </w:tc>
        <w:tc>
          <w:tcPr>
            <w:tcW w:w="3261" w:type="dxa"/>
            <w:shd w:val="clear" w:color="auto" w:fill="auto"/>
          </w:tcPr>
          <w:p w:rsidR="00D7623E" w:rsidRDefault="00D7623E" w:rsidP="00304B3D">
            <w:pPr>
              <w:pStyle w:val="a4"/>
              <w:tabs>
                <w:tab w:val="left" w:pos="0"/>
                <w:tab w:val="left" w:pos="6237"/>
              </w:tabs>
              <w:jc w:val="left"/>
            </w:pPr>
            <w:r>
              <w:t>«Утверждена</w:t>
            </w:r>
            <w:r w:rsidRPr="00DC5F9D">
              <w:t xml:space="preserve">» </w:t>
            </w:r>
            <w:r w:rsidRPr="00DC5F9D">
              <w:br/>
              <w:t xml:space="preserve">директор ГКОУ </w:t>
            </w:r>
          </w:p>
          <w:p w:rsidR="00D7623E" w:rsidRPr="00DC5F9D" w:rsidRDefault="00D7623E" w:rsidP="00304B3D">
            <w:pPr>
              <w:pStyle w:val="a4"/>
              <w:tabs>
                <w:tab w:val="left" w:pos="0"/>
                <w:tab w:val="left" w:pos="6237"/>
              </w:tabs>
              <w:jc w:val="left"/>
            </w:pPr>
            <w:r w:rsidRPr="00DC5F9D">
              <w:t>«Волгоградская школа-интернат №2</w:t>
            </w:r>
          </w:p>
          <w:p w:rsidR="00D7623E" w:rsidRPr="00DC5F9D" w:rsidRDefault="00D7623E" w:rsidP="00304B3D">
            <w:pPr>
              <w:pStyle w:val="a4"/>
              <w:tabs>
                <w:tab w:val="left" w:pos="0"/>
                <w:tab w:val="left" w:pos="6237"/>
              </w:tabs>
              <w:jc w:val="left"/>
            </w:pPr>
            <w:r w:rsidRPr="00DC5F9D">
              <w:t>________ (</w:t>
            </w:r>
            <w:proofErr w:type="spellStart"/>
            <w:r>
              <w:t>А.М.Небыков</w:t>
            </w:r>
            <w:proofErr w:type="spellEnd"/>
            <w:r w:rsidRPr="00DC5F9D">
              <w:t>)</w:t>
            </w:r>
          </w:p>
        </w:tc>
      </w:tr>
      <w:tr w:rsidR="00D7623E" w:rsidTr="00304B3D">
        <w:tc>
          <w:tcPr>
            <w:tcW w:w="3511" w:type="dxa"/>
            <w:shd w:val="clear" w:color="auto" w:fill="auto"/>
          </w:tcPr>
          <w:p w:rsidR="00D7623E" w:rsidRPr="009774C3" w:rsidRDefault="00D7623E" w:rsidP="00304B3D">
            <w:pPr>
              <w:pStyle w:val="a4"/>
              <w:tabs>
                <w:tab w:val="left" w:pos="284"/>
                <w:tab w:val="left" w:pos="426"/>
                <w:tab w:val="left" w:pos="6237"/>
              </w:tabs>
            </w:pPr>
          </w:p>
        </w:tc>
        <w:tc>
          <w:tcPr>
            <w:tcW w:w="3118" w:type="dxa"/>
            <w:shd w:val="clear" w:color="auto" w:fill="auto"/>
          </w:tcPr>
          <w:p w:rsidR="00D7623E" w:rsidRPr="009774C3" w:rsidRDefault="00D7623E" w:rsidP="00304B3D">
            <w:pPr>
              <w:spacing w:line="240" w:lineRule="auto"/>
              <w:ind w:right="-143"/>
              <w:rPr>
                <w:rFonts w:ascii="Times New Roman" w:hAnsi="Times New Roman" w:cs="Times New Roman"/>
                <w:sz w:val="24"/>
                <w:szCs w:val="24"/>
              </w:rPr>
            </w:pPr>
          </w:p>
        </w:tc>
        <w:tc>
          <w:tcPr>
            <w:tcW w:w="3261" w:type="dxa"/>
            <w:shd w:val="clear" w:color="auto" w:fill="auto"/>
          </w:tcPr>
          <w:p w:rsidR="00D7623E" w:rsidRPr="00DC5F9D" w:rsidRDefault="00D7623E" w:rsidP="00304B3D">
            <w:pPr>
              <w:pStyle w:val="a4"/>
              <w:tabs>
                <w:tab w:val="left" w:pos="0"/>
                <w:tab w:val="left" w:pos="6237"/>
              </w:tabs>
            </w:pPr>
            <w:r>
              <w:t>Введена</w:t>
            </w:r>
            <w:r w:rsidRPr="00DC5F9D">
              <w:t xml:space="preserve"> в действие приказом</w:t>
            </w:r>
          </w:p>
          <w:p w:rsidR="00D7623E" w:rsidRPr="00DC5F9D" w:rsidRDefault="00D7623E" w:rsidP="00304B3D">
            <w:pPr>
              <w:pStyle w:val="a4"/>
              <w:tabs>
                <w:tab w:val="left" w:pos="0"/>
                <w:tab w:val="left" w:pos="6237"/>
              </w:tabs>
            </w:pPr>
            <w:r>
              <w:t>от 28</w:t>
            </w:r>
            <w:r w:rsidRPr="00DC5F9D">
              <w:t xml:space="preserve"> августа   202</w:t>
            </w:r>
            <w:r>
              <w:t xml:space="preserve">5 </w:t>
            </w:r>
            <w:r w:rsidRPr="00DC5F9D">
              <w:t>г.</w:t>
            </w:r>
            <w:r>
              <w:t xml:space="preserve"> № 312</w:t>
            </w:r>
          </w:p>
          <w:p w:rsidR="00D7623E" w:rsidRPr="00DC5F9D" w:rsidRDefault="00D7623E" w:rsidP="00304B3D">
            <w:pPr>
              <w:pStyle w:val="a4"/>
              <w:tabs>
                <w:tab w:val="left" w:pos="0"/>
                <w:tab w:val="left" w:pos="6237"/>
              </w:tabs>
            </w:pPr>
          </w:p>
        </w:tc>
      </w:tr>
    </w:tbl>
    <w:p w:rsidR="00D7623E" w:rsidRDefault="00D7623E" w:rsidP="00D7623E">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rsidR="00D7623E" w:rsidRDefault="00D7623E" w:rsidP="00D7623E">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rsidR="00D7623E" w:rsidRDefault="00D7623E" w:rsidP="00D7623E">
      <w:pPr>
        <w:tabs>
          <w:tab w:val="left" w:pos="3060"/>
          <w:tab w:val="left" w:pos="6765"/>
        </w:tabs>
        <w:spacing w:after="0" w:line="240" w:lineRule="auto"/>
        <w:ind w:left="-284" w:right="-143"/>
        <w:rPr>
          <w:rFonts w:ascii="Times New Roman" w:hAnsi="Times New Roman" w:cs="Times New Roman"/>
          <w:sz w:val="24"/>
        </w:rPr>
      </w:pPr>
    </w:p>
    <w:p w:rsidR="00D7623E" w:rsidRDefault="00D7623E" w:rsidP="00D7623E">
      <w:pPr>
        <w:tabs>
          <w:tab w:val="left" w:pos="3060"/>
          <w:tab w:val="left" w:pos="6765"/>
        </w:tabs>
        <w:spacing w:after="0" w:line="240" w:lineRule="auto"/>
        <w:ind w:left="-284" w:right="-143"/>
        <w:rPr>
          <w:rFonts w:ascii="Times New Roman" w:hAnsi="Times New Roman" w:cs="Times New Roman"/>
          <w:sz w:val="24"/>
        </w:rPr>
      </w:pPr>
    </w:p>
    <w:p w:rsidR="00D7623E" w:rsidRDefault="00D7623E" w:rsidP="00D7623E">
      <w:pPr>
        <w:tabs>
          <w:tab w:val="left" w:pos="3060"/>
          <w:tab w:val="left" w:pos="6765"/>
        </w:tabs>
        <w:spacing w:after="0" w:line="240" w:lineRule="auto"/>
        <w:ind w:left="-284" w:right="-143"/>
        <w:rPr>
          <w:rFonts w:ascii="Times New Roman" w:hAnsi="Times New Roman" w:cs="Times New Roman"/>
          <w:sz w:val="24"/>
        </w:rPr>
      </w:pPr>
      <w:r>
        <w:rPr>
          <w:rFonts w:ascii="Times New Roman" w:hAnsi="Times New Roman" w:cs="Times New Roman"/>
          <w:sz w:val="24"/>
        </w:rPr>
        <w:tab/>
      </w:r>
    </w:p>
    <w:p w:rsidR="00D7623E" w:rsidRPr="00427D52" w:rsidRDefault="00D7623E" w:rsidP="00D7623E">
      <w:pPr>
        <w:tabs>
          <w:tab w:val="left" w:pos="2190"/>
        </w:tabs>
        <w:spacing w:after="0" w:line="240" w:lineRule="auto"/>
        <w:jc w:val="center"/>
        <w:rPr>
          <w:rFonts w:ascii="Times New Roman" w:hAnsi="Times New Roman" w:cs="Times New Roman"/>
          <w:b/>
          <w:sz w:val="32"/>
        </w:rPr>
      </w:pPr>
      <w:r w:rsidRPr="00427D52">
        <w:rPr>
          <w:rFonts w:ascii="Times New Roman" w:hAnsi="Times New Roman" w:cs="Times New Roman"/>
          <w:b/>
          <w:sz w:val="32"/>
        </w:rPr>
        <w:t xml:space="preserve">Рабочая программа </w:t>
      </w:r>
    </w:p>
    <w:p w:rsidR="00D7623E" w:rsidRDefault="00D7623E" w:rsidP="00D7623E">
      <w:pPr>
        <w:tabs>
          <w:tab w:val="left" w:pos="2190"/>
        </w:tabs>
        <w:spacing w:after="0" w:line="240" w:lineRule="auto"/>
        <w:jc w:val="center"/>
        <w:rPr>
          <w:rFonts w:ascii="Times New Roman" w:hAnsi="Times New Roman" w:cs="Times New Roman"/>
          <w:b/>
          <w:sz w:val="32"/>
        </w:rPr>
      </w:pPr>
      <w:r w:rsidRPr="00427D52">
        <w:rPr>
          <w:rFonts w:ascii="Times New Roman" w:hAnsi="Times New Roman" w:cs="Times New Roman"/>
          <w:b/>
          <w:sz w:val="32"/>
        </w:rPr>
        <w:t xml:space="preserve">по </w:t>
      </w:r>
      <w:r>
        <w:rPr>
          <w:rFonts w:ascii="Times New Roman" w:hAnsi="Times New Roman" w:cs="Times New Roman"/>
          <w:b/>
          <w:sz w:val="32"/>
        </w:rPr>
        <w:t xml:space="preserve"> учебному предмету</w:t>
      </w:r>
    </w:p>
    <w:p w:rsidR="00D7623E" w:rsidRDefault="00D7623E" w:rsidP="00D7623E">
      <w:pPr>
        <w:tabs>
          <w:tab w:val="left" w:pos="2190"/>
        </w:tabs>
        <w:spacing w:after="0" w:line="240" w:lineRule="auto"/>
        <w:jc w:val="center"/>
        <w:rPr>
          <w:rFonts w:ascii="Times New Roman" w:hAnsi="Times New Roman" w:cs="Times New Roman"/>
          <w:b/>
          <w:sz w:val="32"/>
        </w:rPr>
      </w:pPr>
      <w:r>
        <w:rPr>
          <w:rFonts w:ascii="Times New Roman" w:hAnsi="Times New Roman" w:cs="Times New Roman"/>
          <w:b/>
          <w:sz w:val="32"/>
        </w:rPr>
        <w:t xml:space="preserve"> «</w:t>
      </w:r>
      <w:r w:rsidR="002C76EC">
        <w:rPr>
          <w:rFonts w:ascii="Times New Roman" w:hAnsi="Times New Roman" w:cs="Times New Roman"/>
          <w:b/>
          <w:sz w:val="32"/>
        </w:rPr>
        <w:t>Адаптивная физическая культура</w:t>
      </w:r>
      <w:r>
        <w:rPr>
          <w:rFonts w:ascii="Times New Roman" w:hAnsi="Times New Roman" w:cs="Times New Roman"/>
          <w:b/>
          <w:sz w:val="32"/>
        </w:rPr>
        <w:t xml:space="preserve">» </w:t>
      </w:r>
    </w:p>
    <w:p w:rsidR="00D7623E" w:rsidRDefault="00D7623E" w:rsidP="00D7623E">
      <w:pPr>
        <w:tabs>
          <w:tab w:val="left" w:pos="2190"/>
        </w:tabs>
        <w:spacing w:after="0" w:line="240" w:lineRule="auto"/>
        <w:jc w:val="center"/>
        <w:rPr>
          <w:rFonts w:ascii="Times New Roman" w:hAnsi="Times New Roman" w:cs="Times New Roman"/>
          <w:b/>
          <w:sz w:val="32"/>
        </w:rPr>
      </w:pPr>
      <w:r>
        <w:rPr>
          <w:rFonts w:ascii="Times New Roman" w:hAnsi="Times New Roman" w:cs="Times New Roman"/>
          <w:b/>
          <w:sz w:val="32"/>
        </w:rPr>
        <w:t xml:space="preserve">для 2 </w:t>
      </w:r>
      <w:r w:rsidRPr="00427D52">
        <w:rPr>
          <w:rFonts w:ascii="Times New Roman" w:hAnsi="Times New Roman" w:cs="Times New Roman"/>
          <w:b/>
          <w:sz w:val="32"/>
        </w:rPr>
        <w:t>класс</w:t>
      </w:r>
      <w:r>
        <w:rPr>
          <w:rFonts w:ascii="Times New Roman" w:hAnsi="Times New Roman" w:cs="Times New Roman"/>
          <w:b/>
          <w:sz w:val="32"/>
        </w:rPr>
        <w:t>а</w:t>
      </w:r>
    </w:p>
    <w:p w:rsidR="00D7623E" w:rsidRDefault="00D7623E" w:rsidP="00D7623E">
      <w:pPr>
        <w:tabs>
          <w:tab w:val="left" w:pos="2190"/>
        </w:tabs>
        <w:spacing w:after="0" w:line="240" w:lineRule="auto"/>
        <w:jc w:val="center"/>
        <w:rPr>
          <w:rFonts w:ascii="Times New Roman" w:hAnsi="Times New Roman" w:cs="Times New Roman"/>
          <w:b/>
          <w:sz w:val="32"/>
        </w:rPr>
      </w:pPr>
      <w:r>
        <w:rPr>
          <w:rFonts w:ascii="Times New Roman" w:hAnsi="Times New Roman" w:cs="Times New Roman"/>
          <w:b/>
          <w:sz w:val="32"/>
        </w:rPr>
        <w:t xml:space="preserve">на 2025-2026 учебный год </w:t>
      </w:r>
    </w:p>
    <w:p w:rsidR="00D7623E" w:rsidRPr="00BE5FB8" w:rsidRDefault="00D7623E" w:rsidP="00D7623E">
      <w:pPr>
        <w:tabs>
          <w:tab w:val="left" w:pos="2190"/>
        </w:tabs>
        <w:spacing w:after="0" w:line="240" w:lineRule="auto"/>
        <w:jc w:val="center"/>
        <w:rPr>
          <w:rFonts w:ascii="Times New Roman" w:hAnsi="Times New Roman" w:cs="Times New Roman"/>
          <w:b/>
          <w:bCs/>
          <w:sz w:val="32"/>
        </w:rPr>
      </w:pPr>
      <w:r>
        <w:rPr>
          <w:rFonts w:ascii="Times New Roman" w:hAnsi="Times New Roman" w:cs="Times New Roman"/>
          <w:b/>
          <w:sz w:val="32"/>
        </w:rPr>
        <w:t>(</w:t>
      </w:r>
      <w:r w:rsidRPr="00BE5FB8">
        <w:rPr>
          <w:rFonts w:ascii="Times New Roman" w:hAnsi="Times New Roman" w:cs="Times New Roman"/>
          <w:b/>
          <w:bCs/>
          <w:sz w:val="32"/>
        </w:rPr>
        <w:t>в соответствии с АООП УО (вариант 1)</w:t>
      </w:r>
    </w:p>
    <w:p w:rsidR="00D7623E" w:rsidRDefault="00D7623E" w:rsidP="00D7623E">
      <w:pPr>
        <w:tabs>
          <w:tab w:val="left" w:pos="2190"/>
        </w:tabs>
        <w:spacing w:line="240" w:lineRule="auto"/>
        <w:jc w:val="center"/>
        <w:rPr>
          <w:rFonts w:ascii="Times New Roman" w:hAnsi="Times New Roman" w:cs="Times New Roman"/>
          <w:b/>
          <w:sz w:val="32"/>
        </w:rPr>
      </w:pPr>
    </w:p>
    <w:p w:rsidR="00D7623E" w:rsidRDefault="00D7623E" w:rsidP="00D7623E">
      <w:pPr>
        <w:tabs>
          <w:tab w:val="left" w:pos="2190"/>
        </w:tabs>
        <w:spacing w:line="240" w:lineRule="auto"/>
        <w:jc w:val="center"/>
        <w:rPr>
          <w:rFonts w:ascii="Times New Roman" w:hAnsi="Times New Roman" w:cs="Times New Roman"/>
          <w:b/>
          <w:sz w:val="32"/>
        </w:rPr>
      </w:pPr>
    </w:p>
    <w:p w:rsidR="00D7623E" w:rsidRDefault="00D7623E" w:rsidP="00D7623E">
      <w:pPr>
        <w:tabs>
          <w:tab w:val="left" w:pos="2190"/>
        </w:tabs>
        <w:spacing w:line="240" w:lineRule="auto"/>
        <w:jc w:val="center"/>
        <w:rPr>
          <w:rFonts w:ascii="Times New Roman" w:hAnsi="Times New Roman" w:cs="Times New Roman"/>
          <w:b/>
          <w:sz w:val="32"/>
        </w:rPr>
      </w:pPr>
    </w:p>
    <w:p w:rsidR="00D7623E" w:rsidRDefault="00D7623E" w:rsidP="00D7623E">
      <w:pPr>
        <w:tabs>
          <w:tab w:val="left" w:pos="2190"/>
        </w:tabs>
        <w:spacing w:line="240" w:lineRule="auto"/>
        <w:jc w:val="center"/>
        <w:rPr>
          <w:rFonts w:ascii="Times New Roman" w:hAnsi="Times New Roman" w:cs="Times New Roman"/>
          <w:b/>
          <w:sz w:val="32"/>
        </w:rPr>
      </w:pPr>
    </w:p>
    <w:p w:rsidR="00D7623E" w:rsidRDefault="00D7623E" w:rsidP="00D7623E">
      <w:pPr>
        <w:tabs>
          <w:tab w:val="left" w:pos="2190"/>
        </w:tabs>
        <w:spacing w:line="240" w:lineRule="auto"/>
        <w:rPr>
          <w:rFonts w:ascii="Times New Roman" w:hAnsi="Times New Roman" w:cs="Times New Roman"/>
          <w:b/>
          <w:sz w:val="32"/>
        </w:rPr>
      </w:pPr>
    </w:p>
    <w:tbl>
      <w:tblPr>
        <w:tblW w:w="0" w:type="auto"/>
        <w:tblInd w:w="5211" w:type="dxa"/>
        <w:tblLook w:val="04A0"/>
      </w:tblPr>
      <w:tblGrid>
        <w:gridCol w:w="4360"/>
      </w:tblGrid>
      <w:tr w:rsidR="00D7623E" w:rsidRPr="00642E30" w:rsidTr="00304B3D">
        <w:tc>
          <w:tcPr>
            <w:tcW w:w="4360" w:type="dxa"/>
          </w:tcPr>
          <w:p w:rsidR="00D7623E" w:rsidRPr="00642E30" w:rsidRDefault="004B402F" w:rsidP="00304B3D">
            <w:pPr>
              <w:tabs>
                <w:tab w:val="left" w:pos="2190"/>
              </w:tabs>
              <w:spacing w:line="240" w:lineRule="auto"/>
              <w:rPr>
                <w:rFonts w:ascii="Times New Roman" w:hAnsi="Times New Roman" w:cs="Times New Roman"/>
                <w:sz w:val="28"/>
              </w:rPr>
            </w:pPr>
            <w:r>
              <w:rPr>
                <w:rFonts w:ascii="Times New Roman" w:hAnsi="Times New Roman" w:cs="Times New Roman"/>
                <w:sz w:val="28"/>
              </w:rPr>
              <w:t>Разработал</w:t>
            </w:r>
            <w:r w:rsidR="00D7623E" w:rsidRPr="00642E30">
              <w:rPr>
                <w:rFonts w:ascii="Times New Roman" w:hAnsi="Times New Roman" w:cs="Times New Roman"/>
                <w:sz w:val="28"/>
              </w:rPr>
              <w:t>:</w:t>
            </w:r>
          </w:p>
          <w:p w:rsidR="00D7623E" w:rsidRPr="00642E30" w:rsidRDefault="00D7623E" w:rsidP="00304B3D">
            <w:pPr>
              <w:tabs>
                <w:tab w:val="left" w:pos="2190"/>
              </w:tabs>
              <w:spacing w:line="240" w:lineRule="auto"/>
              <w:rPr>
                <w:rFonts w:ascii="Times New Roman" w:hAnsi="Times New Roman" w:cs="Times New Roman"/>
                <w:sz w:val="28"/>
              </w:rPr>
            </w:pPr>
            <w:r>
              <w:rPr>
                <w:rFonts w:ascii="Times New Roman" w:hAnsi="Times New Roman" w:cs="Times New Roman"/>
                <w:sz w:val="28"/>
              </w:rPr>
              <w:t>учитель Бабайцев Леонид Олегович</w:t>
            </w:r>
          </w:p>
          <w:p w:rsidR="00D7623E" w:rsidRDefault="00D7623E" w:rsidP="00304B3D">
            <w:pPr>
              <w:tabs>
                <w:tab w:val="left" w:pos="2190"/>
              </w:tabs>
              <w:spacing w:line="240" w:lineRule="auto"/>
              <w:jc w:val="center"/>
              <w:rPr>
                <w:rFonts w:ascii="Times New Roman" w:hAnsi="Times New Roman" w:cs="Times New Roman"/>
                <w:b/>
                <w:sz w:val="32"/>
              </w:rPr>
            </w:pPr>
          </w:p>
          <w:p w:rsidR="00D7623E" w:rsidRDefault="00D7623E" w:rsidP="00304B3D">
            <w:pPr>
              <w:tabs>
                <w:tab w:val="left" w:pos="2190"/>
              </w:tabs>
              <w:spacing w:line="240" w:lineRule="auto"/>
              <w:jc w:val="center"/>
              <w:rPr>
                <w:rFonts w:ascii="Times New Roman" w:hAnsi="Times New Roman" w:cs="Times New Roman"/>
                <w:b/>
                <w:sz w:val="32"/>
              </w:rPr>
            </w:pPr>
          </w:p>
          <w:p w:rsidR="00D7623E" w:rsidRPr="00642E30" w:rsidRDefault="00D7623E" w:rsidP="00304B3D">
            <w:pPr>
              <w:tabs>
                <w:tab w:val="left" w:pos="2190"/>
              </w:tabs>
              <w:spacing w:line="240" w:lineRule="auto"/>
              <w:jc w:val="center"/>
              <w:rPr>
                <w:rFonts w:ascii="Times New Roman" w:hAnsi="Times New Roman" w:cs="Times New Roman"/>
                <w:b/>
                <w:sz w:val="32"/>
              </w:rPr>
            </w:pPr>
          </w:p>
        </w:tc>
      </w:tr>
    </w:tbl>
    <w:p w:rsidR="00D7623E" w:rsidRDefault="00D7623E" w:rsidP="00D7623E">
      <w:pPr>
        <w:spacing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Пояснительная записка</w:t>
      </w:r>
    </w:p>
    <w:p w:rsidR="00D7623E" w:rsidRPr="007E31C5" w:rsidRDefault="00D7623E" w:rsidP="00D7623E">
      <w:pPr>
        <w:pStyle w:val="a9"/>
        <w:spacing w:line="240" w:lineRule="auto"/>
        <w:contextualSpacing/>
        <w:rPr>
          <w:rFonts w:ascii="Times New Roman" w:hAnsi="Times New Roman" w:cs="Times New Roman"/>
          <w:sz w:val="28"/>
          <w:szCs w:val="28"/>
        </w:rPr>
      </w:pPr>
      <w:r w:rsidRPr="007E31C5">
        <w:rPr>
          <w:rFonts w:ascii="Times New Roman" w:hAnsi="Times New Roman" w:cs="Times New Roman"/>
          <w:sz w:val="28"/>
          <w:szCs w:val="28"/>
        </w:rPr>
        <w:t>Рабочая п</w:t>
      </w:r>
      <w:r>
        <w:rPr>
          <w:rFonts w:ascii="Times New Roman" w:hAnsi="Times New Roman" w:cs="Times New Roman"/>
          <w:sz w:val="28"/>
          <w:szCs w:val="28"/>
        </w:rPr>
        <w:t xml:space="preserve">рограмма по адаптивной физической культуре </w:t>
      </w:r>
      <w:r w:rsidRPr="007E31C5">
        <w:rPr>
          <w:rFonts w:ascii="Times New Roman" w:hAnsi="Times New Roman" w:cs="Times New Roman"/>
          <w:sz w:val="28"/>
          <w:szCs w:val="28"/>
        </w:rPr>
        <w:t xml:space="preserve">для </w:t>
      </w:r>
      <w:r>
        <w:rPr>
          <w:rFonts w:ascii="Times New Roman" w:hAnsi="Times New Roman" w:cs="Times New Roman"/>
          <w:sz w:val="28"/>
          <w:szCs w:val="28"/>
        </w:rPr>
        <w:t xml:space="preserve">2 </w:t>
      </w:r>
      <w:r w:rsidRPr="007E31C5">
        <w:rPr>
          <w:rFonts w:ascii="Times New Roman" w:hAnsi="Times New Roman" w:cs="Times New Roman"/>
          <w:sz w:val="28"/>
          <w:szCs w:val="28"/>
        </w:rPr>
        <w:t xml:space="preserve">класса разработана на основании нормативных документов: </w:t>
      </w:r>
    </w:p>
    <w:p w:rsidR="00D7623E" w:rsidRPr="007E31C5" w:rsidRDefault="00D7623E" w:rsidP="00D7623E">
      <w:pPr>
        <w:pStyle w:val="a9"/>
        <w:numPr>
          <w:ilvl w:val="0"/>
          <w:numId w:val="11"/>
        </w:numPr>
        <w:spacing w:line="240" w:lineRule="auto"/>
        <w:ind w:left="0" w:firstLine="567"/>
        <w:contextualSpacing/>
        <w:rPr>
          <w:rFonts w:ascii="Times New Roman" w:hAnsi="Times New Roman" w:cs="Times New Roman"/>
          <w:sz w:val="28"/>
          <w:szCs w:val="28"/>
        </w:rPr>
      </w:pPr>
      <w:r w:rsidRPr="007E31C5">
        <w:rPr>
          <w:rFonts w:ascii="Times New Roman" w:hAnsi="Times New Roman" w:cs="Times New Roman"/>
          <w:sz w:val="28"/>
          <w:szCs w:val="28"/>
        </w:rPr>
        <w:t>Федеральный закон от 29.12.2012 г. № 273-ФЗ «Об образовании в Российской Федерации»;</w:t>
      </w:r>
    </w:p>
    <w:p w:rsidR="00D7623E" w:rsidRPr="007E31C5" w:rsidRDefault="00D7623E" w:rsidP="00D7623E">
      <w:pPr>
        <w:pStyle w:val="a9"/>
        <w:numPr>
          <w:ilvl w:val="0"/>
          <w:numId w:val="11"/>
        </w:numPr>
        <w:spacing w:line="240" w:lineRule="auto"/>
        <w:ind w:left="0" w:firstLine="567"/>
        <w:contextualSpacing/>
        <w:rPr>
          <w:rFonts w:ascii="Times New Roman" w:hAnsi="Times New Roman" w:cs="Times New Roman"/>
          <w:sz w:val="28"/>
          <w:szCs w:val="28"/>
        </w:rPr>
      </w:pPr>
      <w:r w:rsidRPr="007E31C5">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w:t>
      </w:r>
    </w:p>
    <w:p w:rsidR="00D7623E" w:rsidRDefault="00D7623E" w:rsidP="00D7623E">
      <w:pPr>
        <w:pStyle w:val="a6"/>
        <w:numPr>
          <w:ilvl w:val="0"/>
          <w:numId w:val="10"/>
        </w:numPr>
        <w:spacing w:after="0" w:line="240" w:lineRule="auto"/>
        <w:ind w:left="0" w:firstLine="567"/>
        <w:jc w:val="both"/>
        <w:rPr>
          <w:rFonts w:ascii="Times New Roman" w:hAnsi="Times New Roman"/>
          <w:kern w:val="1"/>
          <w:sz w:val="28"/>
          <w:szCs w:val="28"/>
          <w:lang w:eastAsia="ar-SA"/>
        </w:rPr>
      </w:pPr>
      <w:r w:rsidRPr="007E31C5">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D7623E" w:rsidRDefault="00D7623E" w:rsidP="00D7623E">
      <w:pPr>
        <w:pStyle w:val="a9"/>
        <w:numPr>
          <w:ilvl w:val="0"/>
          <w:numId w:val="11"/>
        </w:numPr>
        <w:spacing w:line="240" w:lineRule="auto"/>
        <w:ind w:left="0" w:firstLine="567"/>
        <w:contextualSpacing/>
        <w:rPr>
          <w:rFonts w:ascii="Times New Roman" w:hAnsi="Times New Roman" w:cs="Times New Roman"/>
          <w:sz w:val="28"/>
          <w:szCs w:val="28"/>
        </w:rPr>
      </w:pPr>
      <w:r w:rsidRPr="007E31C5">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D7623E" w:rsidRPr="00AD1081" w:rsidRDefault="00D7623E" w:rsidP="00D7623E">
      <w:pPr>
        <w:pStyle w:val="a9"/>
        <w:numPr>
          <w:ilvl w:val="0"/>
          <w:numId w:val="11"/>
        </w:numPr>
        <w:spacing w:line="240" w:lineRule="auto"/>
        <w:ind w:left="0" w:firstLine="567"/>
        <w:contextualSpacing/>
        <w:rPr>
          <w:rFonts w:ascii="Times New Roman" w:hAnsi="Times New Roman" w:cs="Times New Roman"/>
          <w:sz w:val="28"/>
          <w:szCs w:val="28"/>
        </w:rPr>
      </w:pPr>
      <w:r w:rsidRPr="00AD1081">
        <w:rPr>
          <w:rFonts w:ascii="Times New Roman" w:hAnsi="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D7623E" w:rsidRPr="007E31C5" w:rsidRDefault="00D7623E" w:rsidP="00D7623E">
      <w:pPr>
        <w:pStyle w:val="a9"/>
        <w:numPr>
          <w:ilvl w:val="0"/>
          <w:numId w:val="11"/>
        </w:numPr>
        <w:spacing w:line="240" w:lineRule="auto"/>
        <w:ind w:left="0" w:firstLine="567"/>
        <w:contextualSpacing/>
        <w:rPr>
          <w:rFonts w:ascii="Times New Roman" w:hAnsi="Times New Roman" w:cs="Times New Roman"/>
          <w:bCs/>
          <w:sz w:val="28"/>
          <w:szCs w:val="28"/>
        </w:rPr>
      </w:pPr>
      <w:r w:rsidRPr="007E31C5">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7E31C5">
        <w:rPr>
          <w:rFonts w:ascii="Times New Roman" w:hAnsi="Times New Roman" w:cs="Times New Roman"/>
          <w:bCs/>
          <w:sz w:val="28"/>
          <w:szCs w:val="28"/>
        </w:rPr>
        <w:t>;</w:t>
      </w:r>
    </w:p>
    <w:p w:rsidR="00D7623E" w:rsidRPr="00512D5C" w:rsidRDefault="00D7623E" w:rsidP="00D7623E">
      <w:pPr>
        <w:pStyle w:val="a9"/>
        <w:numPr>
          <w:ilvl w:val="0"/>
          <w:numId w:val="11"/>
        </w:numPr>
        <w:spacing w:line="240" w:lineRule="auto"/>
        <w:ind w:left="0" w:firstLine="567"/>
        <w:contextualSpacing/>
        <w:rPr>
          <w:rFonts w:ascii="Times New Roman" w:hAnsi="Times New Roman" w:cs="Times New Roman"/>
          <w:bCs/>
          <w:sz w:val="28"/>
          <w:szCs w:val="28"/>
        </w:rPr>
      </w:pPr>
      <w:r w:rsidRPr="007E31C5">
        <w:rPr>
          <w:rFonts w:ascii="Times New Roman" w:hAnsi="Times New Roman" w:cs="Times New Roman"/>
          <w:sz w:val="28"/>
          <w:szCs w:val="28"/>
        </w:rPr>
        <w:t xml:space="preserve">санитарные правила и нормы </w:t>
      </w:r>
      <w:proofErr w:type="spellStart"/>
      <w:r w:rsidRPr="007E31C5">
        <w:rPr>
          <w:rFonts w:ascii="Times New Roman" w:hAnsi="Times New Roman" w:cs="Times New Roman"/>
          <w:sz w:val="28"/>
          <w:szCs w:val="28"/>
        </w:rPr>
        <w:t>санпин</w:t>
      </w:r>
      <w:proofErr w:type="spellEnd"/>
      <w:r w:rsidRPr="007E31C5">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 </w:t>
      </w:r>
    </w:p>
    <w:p w:rsidR="00D7623E" w:rsidRPr="00AD1081" w:rsidRDefault="00D7623E" w:rsidP="00D7623E">
      <w:pPr>
        <w:pStyle w:val="a9"/>
        <w:numPr>
          <w:ilvl w:val="0"/>
          <w:numId w:val="11"/>
        </w:numPr>
        <w:ind w:left="0" w:firstLine="567"/>
        <w:rPr>
          <w:rFonts w:ascii="Times New Roman" w:hAnsi="Times New Roman" w:cs="Times New Roman"/>
          <w:bCs/>
          <w:sz w:val="28"/>
          <w:szCs w:val="28"/>
        </w:rPr>
      </w:pPr>
      <w:r w:rsidRPr="007E31C5">
        <w:rPr>
          <w:rFonts w:ascii="Times New Roman" w:hAnsi="Times New Roman" w:cs="Times New Roman"/>
          <w:sz w:val="28"/>
          <w:szCs w:val="28"/>
        </w:rPr>
        <w:t>адаптированн</w:t>
      </w:r>
      <w:r>
        <w:rPr>
          <w:rFonts w:ascii="Times New Roman" w:hAnsi="Times New Roman" w:cs="Times New Roman"/>
          <w:sz w:val="28"/>
          <w:szCs w:val="28"/>
        </w:rPr>
        <w:t>ая</w:t>
      </w:r>
      <w:r w:rsidRPr="007E31C5">
        <w:rPr>
          <w:rFonts w:ascii="Times New Roman" w:hAnsi="Times New Roman" w:cs="Times New Roman"/>
          <w:sz w:val="28"/>
          <w:szCs w:val="28"/>
        </w:rPr>
        <w:t xml:space="preserve"> основн</w:t>
      </w:r>
      <w:r>
        <w:rPr>
          <w:rFonts w:ascii="Times New Roman" w:hAnsi="Times New Roman" w:cs="Times New Roman"/>
          <w:sz w:val="28"/>
          <w:szCs w:val="28"/>
        </w:rPr>
        <w:t>ая</w:t>
      </w:r>
      <w:r w:rsidRPr="007E31C5">
        <w:rPr>
          <w:rFonts w:ascii="Times New Roman" w:hAnsi="Times New Roman" w:cs="Times New Roman"/>
          <w:sz w:val="28"/>
          <w:szCs w:val="28"/>
        </w:rPr>
        <w:t xml:space="preserve"> общеобразовательн</w:t>
      </w:r>
      <w:r>
        <w:rPr>
          <w:rFonts w:ascii="Times New Roman" w:hAnsi="Times New Roman" w:cs="Times New Roman"/>
          <w:sz w:val="28"/>
          <w:szCs w:val="28"/>
        </w:rPr>
        <w:t>ая</w:t>
      </w:r>
      <w:r w:rsidRPr="007E31C5">
        <w:rPr>
          <w:rFonts w:ascii="Times New Roman" w:hAnsi="Times New Roman" w:cs="Times New Roman"/>
          <w:sz w:val="28"/>
          <w:szCs w:val="28"/>
        </w:rPr>
        <w:t xml:space="preserve"> программ</w:t>
      </w:r>
      <w:r>
        <w:rPr>
          <w:rFonts w:ascii="Times New Roman" w:hAnsi="Times New Roman" w:cs="Times New Roman"/>
          <w:sz w:val="28"/>
          <w:szCs w:val="28"/>
        </w:rPr>
        <w:t>а</w:t>
      </w:r>
      <w:r w:rsidRPr="007E31C5">
        <w:rPr>
          <w:rFonts w:ascii="Times New Roman" w:hAnsi="Times New Roman" w:cs="Times New Roman"/>
          <w:sz w:val="28"/>
          <w:szCs w:val="28"/>
        </w:rPr>
        <w:t xml:space="preserve"> обучающихся с умственной отсталостью (интеллектуальными нарушениями) (вариант 1) ГКОУ «Волгоградская школа-интернат №2», принят</w:t>
      </w:r>
      <w:r>
        <w:rPr>
          <w:rFonts w:ascii="Times New Roman" w:hAnsi="Times New Roman" w:cs="Times New Roman"/>
          <w:sz w:val="28"/>
          <w:szCs w:val="28"/>
        </w:rPr>
        <w:t>ая</w:t>
      </w:r>
      <w:r w:rsidRPr="007E31C5">
        <w:rPr>
          <w:rFonts w:ascii="Times New Roman" w:hAnsi="Times New Roman" w:cs="Times New Roman"/>
          <w:sz w:val="28"/>
          <w:szCs w:val="28"/>
        </w:rPr>
        <w:t xml:space="preserve"> решением педагогического совета № 1 от 28.08.2023 г., введенн</w:t>
      </w:r>
      <w:r>
        <w:rPr>
          <w:rFonts w:ascii="Times New Roman" w:hAnsi="Times New Roman" w:cs="Times New Roman"/>
          <w:sz w:val="28"/>
          <w:szCs w:val="28"/>
        </w:rPr>
        <w:t>ая</w:t>
      </w:r>
      <w:r w:rsidRPr="007E31C5">
        <w:rPr>
          <w:rFonts w:ascii="Times New Roman" w:hAnsi="Times New Roman" w:cs="Times New Roman"/>
          <w:sz w:val="28"/>
          <w:szCs w:val="28"/>
        </w:rPr>
        <w:t xml:space="preserve"> в действие </w:t>
      </w:r>
      <w:r>
        <w:rPr>
          <w:rFonts w:ascii="Times New Roman" w:hAnsi="Times New Roman" w:cs="Times New Roman"/>
          <w:sz w:val="28"/>
          <w:szCs w:val="28"/>
        </w:rPr>
        <w:t xml:space="preserve">приказом № 303 от 28.08.2023 г., с изменениями </w:t>
      </w:r>
      <w:r w:rsidRPr="00AD1081">
        <w:rPr>
          <w:rFonts w:ascii="Times New Roman" w:hAnsi="Times New Roman" w:cs="Times New Roman"/>
          <w:sz w:val="28"/>
          <w:szCs w:val="28"/>
        </w:rPr>
        <w:t xml:space="preserve">от </w:t>
      </w:r>
      <w:r>
        <w:rPr>
          <w:rFonts w:ascii="Times New Roman" w:hAnsi="Times New Roman" w:cs="Times New Roman"/>
          <w:sz w:val="28"/>
          <w:szCs w:val="28"/>
        </w:rPr>
        <w:t>28.08</w:t>
      </w:r>
      <w:r w:rsidRPr="00AD1081">
        <w:rPr>
          <w:rFonts w:ascii="Times New Roman" w:hAnsi="Times New Roman" w:cs="Times New Roman"/>
          <w:sz w:val="28"/>
          <w:szCs w:val="28"/>
        </w:rPr>
        <w:t>.202</w:t>
      </w:r>
      <w:r>
        <w:rPr>
          <w:rFonts w:ascii="Times New Roman" w:hAnsi="Times New Roman" w:cs="Times New Roman"/>
          <w:sz w:val="28"/>
          <w:szCs w:val="28"/>
        </w:rPr>
        <w:t>4</w:t>
      </w:r>
      <w:r w:rsidRPr="00AD1081">
        <w:rPr>
          <w:rFonts w:ascii="Times New Roman" w:hAnsi="Times New Roman" w:cs="Times New Roman"/>
          <w:sz w:val="28"/>
          <w:szCs w:val="28"/>
        </w:rPr>
        <w:t xml:space="preserve"> г. приказ №</w:t>
      </w:r>
      <w:r>
        <w:rPr>
          <w:rFonts w:ascii="Times New Roman" w:hAnsi="Times New Roman" w:cs="Times New Roman"/>
          <w:sz w:val="28"/>
          <w:szCs w:val="28"/>
        </w:rPr>
        <w:t xml:space="preserve"> 304</w:t>
      </w:r>
      <w:r w:rsidRPr="00AD1081">
        <w:rPr>
          <w:rFonts w:ascii="Times New Roman" w:hAnsi="Times New Roman" w:cs="Times New Roman"/>
          <w:sz w:val="28"/>
          <w:szCs w:val="28"/>
        </w:rPr>
        <w:t>.</w:t>
      </w:r>
    </w:p>
    <w:p w:rsidR="00285BA6" w:rsidRDefault="00285BA6" w:rsidP="00285BA6">
      <w:pPr>
        <w:rPr>
          <w:rFonts w:ascii="Times New Roman" w:hAnsi="Times New Roman" w:cs="Times New Roman"/>
          <w:sz w:val="32"/>
        </w:rPr>
      </w:pPr>
    </w:p>
    <w:p w:rsidR="00285BA6" w:rsidRPr="00D7623E" w:rsidRDefault="00285BA6" w:rsidP="00285BA6">
      <w:pPr>
        <w:spacing w:after="0"/>
        <w:jc w:val="both"/>
        <w:rPr>
          <w:rFonts w:ascii="Times New Roman" w:hAnsi="Times New Roman" w:cs="Times New Roman"/>
          <w:sz w:val="24"/>
          <w:szCs w:val="24"/>
        </w:rPr>
      </w:pPr>
      <w:r w:rsidRPr="00141D5B">
        <w:rPr>
          <w:rFonts w:ascii="Times New Roman" w:hAnsi="Times New Roman" w:cs="Times New Roman"/>
          <w:sz w:val="24"/>
          <w:szCs w:val="24"/>
        </w:rPr>
        <w:lastRenderedPageBreak/>
        <w:tab/>
      </w:r>
      <w:r w:rsidRPr="00D7623E">
        <w:rPr>
          <w:rFonts w:ascii="Times New Roman" w:hAnsi="Times New Roman" w:cs="Times New Roman"/>
          <w:sz w:val="24"/>
          <w:szCs w:val="24"/>
        </w:rPr>
        <w:t xml:space="preserve">Характерной особенностью детей </w:t>
      </w:r>
      <w:r w:rsidRPr="00D7623E">
        <w:rPr>
          <w:rFonts w:ascii="Times New Roman" w:hAnsi="Times New Roman" w:cs="Times New Roman"/>
          <w:bCs/>
          <w:sz w:val="24"/>
          <w:szCs w:val="24"/>
        </w:rPr>
        <w:t xml:space="preserve">с умственной отсталостью (интеллектуальными нарушениями) </w:t>
      </w:r>
      <w:r w:rsidRPr="00D7623E">
        <w:rPr>
          <w:rFonts w:ascii="Times New Roman" w:hAnsi="Times New Roman" w:cs="Times New Roman"/>
          <w:sz w:val="24"/>
          <w:szCs w:val="24"/>
        </w:rPr>
        <w:t xml:space="preserve">является наличие у них разнообразных нарушений психического и физического развития, обусловленных органическим поражением центральной нервной системы различной этиологии, возникающих на разных возрастных этапах индивидуального развития. Нередко у детей встречаются стертые двигательные нарушения, которые могут быть незаметными в бытовых условиях, но проявляются при значительной физической нагрузке, в усложненных двигательных заданиях. Двигательная недостаточность учащихся особенно возрастает при выполнении точно дозированных мышечных усилий, пространственно-временной организации моторного акта. </w:t>
      </w:r>
      <w:r w:rsidRPr="00D7623E">
        <w:rPr>
          <w:rFonts w:ascii="Times New Roman" w:hAnsi="Times New Roman" w:cs="Times New Roman"/>
          <w:sz w:val="24"/>
          <w:szCs w:val="24"/>
        </w:rPr>
        <w:tab/>
        <w:t>К характеристике физического развития добавляется недоразвитие интеллекта, в частности речи, что в свою очередь приводит к недостаточному осмыслению речевых инструкций и заданий, что требует дополнительного внимания учителя физической культуры, как при организации учебной работы, так и спортивно-массовых внеклассных мероприятий с детьми.</w:t>
      </w:r>
    </w:p>
    <w:p w:rsidR="00285BA6" w:rsidRPr="00D7623E" w:rsidRDefault="00285BA6" w:rsidP="00285BA6">
      <w:pPr>
        <w:spacing w:after="0"/>
        <w:jc w:val="both"/>
        <w:rPr>
          <w:rFonts w:ascii="Times New Roman" w:hAnsi="Times New Roman" w:cs="Times New Roman"/>
          <w:sz w:val="24"/>
          <w:szCs w:val="24"/>
        </w:rPr>
      </w:pPr>
      <w:r w:rsidRPr="00D7623E">
        <w:rPr>
          <w:rFonts w:ascii="Times New Roman" w:hAnsi="Times New Roman" w:cs="Times New Roman"/>
          <w:sz w:val="24"/>
          <w:szCs w:val="24"/>
        </w:rPr>
        <w:tab/>
        <w:t xml:space="preserve">Следует отметить, что среди учащихся </w:t>
      </w:r>
      <w:r w:rsidRPr="00D7623E">
        <w:rPr>
          <w:rFonts w:ascii="Times New Roman" w:hAnsi="Times New Roman" w:cs="Times New Roman"/>
          <w:bCs/>
          <w:sz w:val="24"/>
          <w:szCs w:val="24"/>
        </w:rPr>
        <w:t>с умственной отсталостью (интеллектуальными нарушениями)</w:t>
      </w:r>
      <w:r w:rsidRPr="00D7623E">
        <w:rPr>
          <w:rFonts w:ascii="Times New Roman" w:hAnsi="Times New Roman" w:cs="Times New Roman"/>
          <w:sz w:val="24"/>
          <w:szCs w:val="24"/>
        </w:rPr>
        <w:t>имеются дети с хорошо развитой моторикой. Это обусловливает необходимость учета и реализации строго дифференцированного и индивидуального подхода в обучении.</w:t>
      </w:r>
    </w:p>
    <w:p w:rsidR="00285BA6" w:rsidRPr="00D7623E" w:rsidRDefault="00285BA6" w:rsidP="00285BA6">
      <w:pPr>
        <w:spacing w:after="0"/>
        <w:jc w:val="both"/>
        <w:rPr>
          <w:rFonts w:ascii="Times New Roman" w:eastAsia="Calibri" w:hAnsi="Times New Roman" w:cs="Times New Roman"/>
          <w:bCs/>
          <w:sz w:val="24"/>
          <w:szCs w:val="24"/>
        </w:rPr>
      </w:pPr>
      <w:r w:rsidRPr="00D7623E">
        <w:rPr>
          <w:rFonts w:ascii="Times New Roman" w:hAnsi="Times New Roman" w:cs="Times New Roman"/>
          <w:sz w:val="24"/>
          <w:szCs w:val="24"/>
        </w:rPr>
        <w:tab/>
      </w:r>
      <w:r w:rsidRPr="00D7623E">
        <w:rPr>
          <w:rFonts w:ascii="Times New Roman" w:hAnsi="Times New Roman" w:cs="Times New Roman"/>
          <w:b/>
          <w:sz w:val="24"/>
          <w:szCs w:val="24"/>
        </w:rPr>
        <w:t xml:space="preserve">Цель </w:t>
      </w:r>
      <w:r w:rsidRPr="00D7623E">
        <w:rPr>
          <w:rFonts w:ascii="Times New Roman" w:eastAsia="Calibri" w:hAnsi="Times New Roman" w:cs="Times New Roman"/>
          <w:bCs/>
          <w:sz w:val="24"/>
          <w:szCs w:val="24"/>
        </w:rPr>
        <w:t>учебного предмета «Физическая культура»:</w:t>
      </w:r>
    </w:p>
    <w:p w:rsidR="00285BA6" w:rsidRPr="00D7623E" w:rsidRDefault="00285BA6" w:rsidP="00285BA6">
      <w:pPr>
        <w:spacing w:after="0"/>
        <w:jc w:val="both"/>
        <w:rPr>
          <w:rFonts w:ascii="Times New Roman" w:hAnsi="Times New Roman" w:cs="Times New Roman"/>
          <w:sz w:val="24"/>
          <w:szCs w:val="24"/>
        </w:rPr>
      </w:pPr>
      <w:r w:rsidRPr="00D7623E">
        <w:rPr>
          <w:rFonts w:ascii="Times New Roman" w:eastAsia="Calibri" w:hAnsi="Times New Roman" w:cs="Times New Roman"/>
          <w:bCs/>
          <w:sz w:val="24"/>
          <w:szCs w:val="24"/>
        </w:rPr>
        <w:t xml:space="preserve"> - создать условия для всестороннего развития личности обучающихся в процессе приобщения их к физической культуре, повышения </w:t>
      </w:r>
      <w:proofErr w:type="spellStart"/>
      <w:r w:rsidRPr="00D7623E">
        <w:rPr>
          <w:rFonts w:ascii="Times New Roman" w:eastAsia="Calibri" w:hAnsi="Times New Roman" w:cs="Times New Roman"/>
          <w:bCs/>
          <w:sz w:val="24"/>
          <w:szCs w:val="24"/>
        </w:rPr>
        <w:t>уровняих</w:t>
      </w:r>
      <w:proofErr w:type="spellEnd"/>
      <w:r w:rsidRPr="00D7623E">
        <w:rPr>
          <w:rFonts w:ascii="Times New Roman" w:eastAsia="Calibri" w:hAnsi="Times New Roman" w:cs="Times New Roman"/>
          <w:bCs/>
          <w:sz w:val="24"/>
          <w:szCs w:val="24"/>
        </w:rPr>
        <w:t xml:space="preserve"> психофизического развития</w:t>
      </w:r>
      <w:r w:rsidRPr="00D7623E">
        <w:rPr>
          <w:rFonts w:ascii="Times New Roman" w:hAnsi="Times New Roman" w:cs="Times New Roman"/>
          <w:sz w:val="24"/>
          <w:szCs w:val="24"/>
        </w:rPr>
        <w:t>, комплексной коррекции двигательных нарушений развития, расширение индивидуальных двигательных возможностей.</w:t>
      </w:r>
    </w:p>
    <w:p w:rsidR="00285BA6" w:rsidRPr="00D7623E" w:rsidRDefault="00285BA6" w:rsidP="00285BA6">
      <w:pPr>
        <w:spacing w:after="0"/>
        <w:jc w:val="both"/>
        <w:rPr>
          <w:rFonts w:ascii="Times New Roman" w:hAnsi="Times New Roman" w:cs="Times New Roman"/>
          <w:sz w:val="24"/>
          <w:szCs w:val="24"/>
        </w:rPr>
      </w:pPr>
      <w:r w:rsidRPr="00D7623E">
        <w:rPr>
          <w:rFonts w:ascii="Times New Roman" w:hAnsi="Times New Roman" w:cs="Times New Roman"/>
          <w:sz w:val="24"/>
          <w:szCs w:val="24"/>
        </w:rPr>
        <w:tab/>
        <w:t xml:space="preserve">Программа ориентирует их на последовательное решение основных </w:t>
      </w:r>
      <w:r w:rsidRPr="00D7623E">
        <w:rPr>
          <w:rFonts w:ascii="Times New Roman" w:hAnsi="Times New Roman" w:cs="Times New Roman"/>
          <w:b/>
          <w:sz w:val="24"/>
          <w:szCs w:val="24"/>
        </w:rPr>
        <w:t>задач</w:t>
      </w:r>
      <w:r w:rsidRPr="00D7623E">
        <w:rPr>
          <w:rFonts w:ascii="Times New Roman" w:hAnsi="Times New Roman" w:cs="Times New Roman"/>
          <w:sz w:val="24"/>
          <w:szCs w:val="24"/>
        </w:rPr>
        <w:t xml:space="preserve"> физического воспитания:</w:t>
      </w:r>
    </w:p>
    <w:p w:rsidR="00285BA6" w:rsidRPr="00D7623E" w:rsidRDefault="00285BA6" w:rsidP="00285BA6">
      <w:pPr>
        <w:spacing w:after="0"/>
        <w:rPr>
          <w:rFonts w:ascii="Times New Roman" w:hAnsi="Times New Roman" w:cs="Times New Roman"/>
          <w:sz w:val="24"/>
          <w:szCs w:val="24"/>
        </w:rPr>
      </w:pPr>
      <w:r w:rsidRPr="00D7623E">
        <w:rPr>
          <w:rFonts w:ascii="Times New Roman" w:hAnsi="Times New Roman" w:cs="Times New Roman"/>
          <w:sz w:val="24"/>
          <w:szCs w:val="24"/>
        </w:rPr>
        <w:t>• укрепление здоровья и закаливание организма, формирование правильной осанки;</w:t>
      </w:r>
    </w:p>
    <w:p w:rsidR="00285BA6" w:rsidRPr="00D7623E" w:rsidRDefault="00285BA6" w:rsidP="00285BA6">
      <w:pPr>
        <w:spacing w:after="0"/>
        <w:rPr>
          <w:rFonts w:ascii="Times New Roman" w:hAnsi="Times New Roman" w:cs="Times New Roman"/>
          <w:sz w:val="24"/>
          <w:szCs w:val="24"/>
        </w:rPr>
      </w:pPr>
      <w:r w:rsidRPr="00D7623E">
        <w:rPr>
          <w:rFonts w:ascii="Times New Roman" w:hAnsi="Times New Roman" w:cs="Times New Roman"/>
          <w:sz w:val="24"/>
          <w:szCs w:val="24"/>
        </w:rPr>
        <w:t xml:space="preserve">      • формирование и совершенствование разнообразных двигательных умений и навыков, таких как сила, быстрота, выносливость, ловкость и др.;</w:t>
      </w:r>
    </w:p>
    <w:p w:rsidR="00285BA6" w:rsidRPr="00D7623E" w:rsidRDefault="00285BA6" w:rsidP="00285BA6">
      <w:pPr>
        <w:spacing w:after="0"/>
        <w:rPr>
          <w:rFonts w:ascii="Times New Roman" w:hAnsi="Times New Roman" w:cs="Times New Roman"/>
          <w:sz w:val="24"/>
          <w:szCs w:val="24"/>
        </w:rPr>
      </w:pPr>
      <w:r w:rsidRPr="00D7623E">
        <w:rPr>
          <w:rFonts w:ascii="Times New Roman" w:hAnsi="Times New Roman" w:cs="Times New Roman"/>
          <w:sz w:val="24"/>
          <w:szCs w:val="24"/>
        </w:rPr>
        <w:t xml:space="preserve">      • коррекция нарушений общего физического развития психомоторики, воспитание культуры санитарно-гигиенических навыков, поддержание устойчивой физической работоспособности на достигнутом уровне;</w:t>
      </w:r>
    </w:p>
    <w:p w:rsidR="00285BA6" w:rsidRPr="00D7623E" w:rsidRDefault="00285BA6" w:rsidP="00285BA6">
      <w:pPr>
        <w:spacing w:after="0"/>
        <w:rPr>
          <w:rFonts w:ascii="Times New Roman" w:hAnsi="Times New Roman" w:cs="Times New Roman"/>
          <w:sz w:val="24"/>
          <w:szCs w:val="24"/>
        </w:rPr>
      </w:pPr>
      <w:r w:rsidRPr="00D7623E">
        <w:rPr>
          <w:rFonts w:ascii="Times New Roman" w:hAnsi="Times New Roman" w:cs="Times New Roman"/>
          <w:sz w:val="24"/>
          <w:szCs w:val="24"/>
        </w:rPr>
        <w:t xml:space="preserve">      • формирование познавательных, эстетических, нравственных интересов на материале физической культуры и спорта;</w:t>
      </w:r>
    </w:p>
    <w:p w:rsidR="00285BA6" w:rsidRPr="00D7623E" w:rsidRDefault="00285BA6" w:rsidP="00285BA6">
      <w:pPr>
        <w:spacing w:after="0"/>
        <w:rPr>
          <w:rFonts w:ascii="Times New Roman" w:hAnsi="Times New Roman" w:cs="Times New Roman"/>
          <w:sz w:val="24"/>
          <w:szCs w:val="24"/>
        </w:rPr>
      </w:pPr>
      <w:r w:rsidRPr="00D7623E">
        <w:rPr>
          <w:rFonts w:ascii="Times New Roman" w:hAnsi="Times New Roman" w:cs="Times New Roman"/>
          <w:sz w:val="24"/>
          <w:szCs w:val="24"/>
        </w:rPr>
        <w:t xml:space="preserve">      • воспитание устойчивых морально-волевых качеств: настойчивости, смелости, умения преодолевать трудности;</w:t>
      </w:r>
    </w:p>
    <w:p w:rsidR="00285BA6" w:rsidRPr="00D7623E" w:rsidRDefault="00285BA6" w:rsidP="00285BA6">
      <w:pPr>
        <w:spacing w:after="0"/>
        <w:rPr>
          <w:rFonts w:ascii="Times New Roman" w:hAnsi="Times New Roman" w:cs="Times New Roman"/>
          <w:sz w:val="24"/>
          <w:szCs w:val="24"/>
        </w:rPr>
      </w:pPr>
      <w:r w:rsidRPr="00D7623E">
        <w:rPr>
          <w:rFonts w:ascii="Times New Roman" w:hAnsi="Times New Roman" w:cs="Times New Roman"/>
          <w:sz w:val="24"/>
          <w:szCs w:val="24"/>
        </w:rPr>
        <w:t xml:space="preserve">      • содействие военно-патриотической подготовке</w:t>
      </w:r>
    </w:p>
    <w:p w:rsidR="00285BA6" w:rsidRPr="00D7623E" w:rsidRDefault="00285BA6" w:rsidP="00285BA6">
      <w:pPr>
        <w:spacing w:after="0"/>
        <w:jc w:val="center"/>
        <w:rPr>
          <w:rFonts w:ascii="Times New Roman" w:hAnsi="Times New Roman" w:cs="Times New Roman"/>
          <w:b/>
          <w:sz w:val="24"/>
          <w:szCs w:val="24"/>
        </w:rPr>
      </w:pPr>
      <w:r w:rsidRPr="00D7623E">
        <w:rPr>
          <w:rFonts w:ascii="Times New Roman" w:hAnsi="Times New Roman" w:cs="Times New Roman"/>
          <w:b/>
          <w:sz w:val="24"/>
          <w:szCs w:val="24"/>
        </w:rPr>
        <w:t>Учебно-тематический план</w:t>
      </w:r>
    </w:p>
    <w:p w:rsidR="00A77947" w:rsidRPr="00D7623E" w:rsidRDefault="00A77947" w:rsidP="00A77947">
      <w:pPr>
        <w:spacing w:after="0" w:line="240" w:lineRule="auto"/>
        <w:jc w:val="both"/>
        <w:rPr>
          <w:rFonts w:ascii="Times New Roman" w:hAnsi="Times New Roman" w:cs="Times New Roman"/>
          <w:sz w:val="24"/>
          <w:szCs w:val="24"/>
        </w:rPr>
      </w:pPr>
      <w:r w:rsidRPr="00D7623E">
        <w:rPr>
          <w:rFonts w:ascii="Times New Roman" w:eastAsia="Calibri" w:hAnsi="Times New Roman" w:cs="Times New Roman"/>
          <w:sz w:val="24"/>
          <w:szCs w:val="24"/>
        </w:rPr>
        <w:t xml:space="preserve">Учебный курс рассчитан  на </w:t>
      </w:r>
      <w:r w:rsidR="00F459D7" w:rsidRPr="00D7623E">
        <w:rPr>
          <w:rFonts w:ascii="Times New Roman" w:eastAsia="Calibri" w:hAnsi="Times New Roman" w:cs="Times New Roman"/>
          <w:sz w:val="24"/>
          <w:szCs w:val="24"/>
        </w:rPr>
        <w:t>99</w:t>
      </w:r>
      <w:r w:rsidRPr="00D7623E">
        <w:rPr>
          <w:rFonts w:ascii="Times New Roman" w:eastAsia="Calibri" w:hAnsi="Times New Roman" w:cs="Times New Roman"/>
          <w:sz w:val="24"/>
          <w:szCs w:val="24"/>
        </w:rPr>
        <w:t xml:space="preserve"> часов  в год, </w:t>
      </w:r>
      <w:r w:rsidR="009255EE" w:rsidRPr="00D7623E">
        <w:rPr>
          <w:rFonts w:ascii="Times New Roman" w:eastAsia="Calibri" w:hAnsi="Times New Roman" w:cs="Times New Roman"/>
          <w:sz w:val="24"/>
          <w:szCs w:val="24"/>
        </w:rPr>
        <w:t>3</w:t>
      </w:r>
      <w:r w:rsidRPr="00D7623E">
        <w:rPr>
          <w:rFonts w:ascii="Times New Roman" w:eastAsia="Calibri" w:hAnsi="Times New Roman" w:cs="Times New Roman"/>
          <w:sz w:val="24"/>
          <w:szCs w:val="24"/>
        </w:rPr>
        <w:t xml:space="preserve"> урока в неделю.</w:t>
      </w:r>
    </w:p>
    <w:tbl>
      <w:tblPr>
        <w:tblpPr w:leftFromText="180" w:rightFromText="180" w:bottomFromText="200" w:vertAnchor="text" w:horzAnchor="margin" w:tblpY="135"/>
        <w:tblW w:w="9300"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tblCellMar>
          <w:top w:w="75" w:type="dxa"/>
          <w:left w:w="74" w:type="dxa"/>
          <w:bottom w:w="75" w:type="dxa"/>
          <w:right w:w="75" w:type="dxa"/>
        </w:tblCellMar>
        <w:tblLook w:val="04A0"/>
      </w:tblPr>
      <w:tblGrid>
        <w:gridCol w:w="1164"/>
        <w:gridCol w:w="1131"/>
        <w:gridCol w:w="1325"/>
        <w:gridCol w:w="1908"/>
        <w:gridCol w:w="2457"/>
        <w:gridCol w:w="1315"/>
      </w:tblGrid>
      <w:tr w:rsidR="00A77947" w:rsidRPr="00141D5B" w:rsidTr="0026724A">
        <w:trPr>
          <w:trHeight w:val="708"/>
        </w:trPr>
        <w:tc>
          <w:tcPr>
            <w:tcW w:w="1164"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A77947" w:rsidP="0026724A">
            <w:pPr>
              <w:spacing w:after="0" w:line="240" w:lineRule="auto"/>
              <w:jc w:val="center"/>
              <w:rPr>
                <w:rFonts w:ascii="Times New Roman" w:eastAsia="Times New Roman" w:hAnsi="Times New Roman" w:cs="Times New Roman"/>
                <w:b/>
                <w:bCs/>
                <w:sz w:val="24"/>
                <w:szCs w:val="24"/>
              </w:rPr>
            </w:pPr>
            <w:r w:rsidRPr="00141D5B">
              <w:rPr>
                <w:rFonts w:ascii="Times New Roman" w:eastAsia="Times New Roman" w:hAnsi="Times New Roman" w:cs="Times New Roman"/>
                <w:b/>
                <w:bCs/>
                <w:sz w:val="24"/>
                <w:szCs w:val="24"/>
              </w:rPr>
              <w:t xml:space="preserve">Класс </w:t>
            </w:r>
          </w:p>
        </w:tc>
        <w:tc>
          <w:tcPr>
            <w:tcW w:w="1131"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A77947" w:rsidP="0026724A">
            <w:pPr>
              <w:spacing w:before="100" w:beforeAutospacing="1" w:after="0" w:line="240" w:lineRule="auto"/>
              <w:jc w:val="center"/>
              <w:rPr>
                <w:rFonts w:ascii="Times New Roman" w:eastAsia="Times New Roman" w:hAnsi="Times New Roman" w:cs="Times New Roman"/>
                <w:b/>
                <w:bCs/>
                <w:sz w:val="24"/>
                <w:szCs w:val="24"/>
              </w:rPr>
            </w:pPr>
            <w:r w:rsidRPr="00141D5B">
              <w:rPr>
                <w:rFonts w:ascii="Times New Roman" w:eastAsia="Times New Roman" w:hAnsi="Times New Roman" w:cs="Times New Roman"/>
                <w:b/>
                <w:bCs/>
                <w:sz w:val="24"/>
                <w:szCs w:val="24"/>
              </w:rPr>
              <w:t>Всего часов</w:t>
            </w:r>
          </w:p>
        </w:tc>
        <w:tc>
          <w:tcPr>
            <w:tcW w:w="1325"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A77947" w:rsidP="0026724A">
            <w:pPr>
              <w:spacing w:before="100" w:beforeAutospacing="1" w:after="0" w:line="240" w:lineRule="auto"/>
              <w:jc w:val="center"/>
              <w:rPr>
                <w:rFonts w:ascii="Times New Roman" w:eastAsia="Times New Roman" w:hAnsi="Times New Roman" w:cs="Times New Roman"/>
                <w:b/>
                <w:bCs/>
                <w:sz w:val="24"/>
                <w:szCs w:val="24"/>
              </w:rPr>
            </w:pPr>
            <w:r w:rsidRPr="00141D5B">
              <w:rPr>
                <w:rFonts w:ascii="Times New Roman" w:eastAsia="Times New Roman" w:hAnsi="Times New Roman" w:cs="Times New Roman"/>
                <w:b/>
                <w:bCs/>
                <w:sz w:val="24"/>
                <w:szCs w:val="24"/>
              </w:rPr>
              <w:t>Легкая атлетика</w:t>
            </w:r>
          </w:p>
        </w:tc>
        <w:tc>
          <w:tcPr>
            <w:tcW w:w="1908"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A77947" w:rsidP="0026724A">
            <w:pPr>
              <w:spacing w:before="100" w:beforeAutospacing="1" w:after="0" w:line="240" w:lineRule="auto"/>
              <w:jc w:val="center"/>
              <w:rPr>
                <w:rFonts w:ascii="Times New Roman" w:eastAsia="Times New Roman" w:hAnsi="Times New Roman" w:cs="Times New Roman"/>
                <w:b/>
                <w:bCs/>
                <w:sz w:val="24"/>
                <w:szCs w:val="24"/>
              </w:rPr>
            </w:pPr>
            <w:r w:rsidRPr="00141D5B">
              <w:rPr>
                <w:rFonts w:ascii="Times New Roman" w:eastAsia="Times New Roman" w:hAnsi="Times New Roman" w:cs="Times New Roman"/>
                <w:b/>
                <w:bCs/>
                <w:sz w:val="24"/>
                <w:szCs w:val="24"/>
              </w:rPr>
              <w:t>Гимнастика</w:t>
            </w:r>
          </w:p>
        </w:tc>
        <w:tc>
          <w:tcPr>
            <w:tcW w:w="2457"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A77947" w:rsidP="0026724A">
            <w:pPr>
              <w:spacing w:before="100" w:beforeAutospacing="1" w:after="0" w:line="240" w:lineRule="auto"/>
              <w:jc w:val="center"/>
              <w:rPr>
                <w:rFonts w:ascii="Times New Roman" w:eastAsia="Times New Roman" w:hAnsi="Times New Roman" w:cs="Times New Roman"/>
                <w:b/>
                <w:bCs/>
                <w:sz w:val="24"/>
                <w:szCs w:val="24"/>
              </w:rPr>
            </w:pPr>
            <w:r w:rsidRPr="00141D5B">
              <w:rPr>
                <w:rFonts w:ascii="Times New Roman" w:eastAsia="Times New Roman" w:hAnsi="Times New Roman" w:cs="Times New Roman"/>
                <w:b/>
                <w:bCs/>
                <w:sz w:val="24"/>
                <w:szCs w:val="24"/>
              </w:rPr>
              <w:t>Подвижные и спортивные игры</w:t>
            </w:r>
          </w:p>
        </w:tc>
        <w:tc>
          <w:tcPr>
            <w:tcW w:w="1315"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A77947" w:rsidP="0026724A">
            <w:pPr>
              <w:spacing w:before="100" w:beforeAutospacing="1" w:after="0" w:line="240" w:lineRule="auto"/>
              <w:jc w:val="center"/>
              <w:rPr>
                <w:rFonts w:ascii="Times New Roman" w:eastAsia="Times New Roman" w:hAnsi="Times New Roman" w:cs="Times New Roman"/>
                <w:b/>
                <w:bCs/>
                <w:sz w:val="24"/>
                <w:szCs w:val="24"/>
              </w:rPr>
            </w:pPr>
            <w:r w:rsidRPr="00141D5B">
              <w:rPr>
                <w:rFonts w:ascii="Times New Roman" w:eastAsia="Times New Roman" w:hAnsi="Times New Roman" w:cs="Times New Roman"/>
                <w:b/>
                <w:bCs/>
                <w:sz w:val="24"/>
                <w:szCs w:val="24"/>
              </w:rPr>
              <w:t>Легкая атлетика</w:t>
            </w:r>
          </w:p>
        </w:tc>
      </w:tr>
      <w:tr w:rsidR="00A77947" w:rsidRPr="00141D5B" w:rsidTr="0026724A">
        <w:trPr>
          <w:trHeight w:val="267"/>
        </w:trPr>
        <w:tc>
          <w:tcPr>
            <w:tcW w:w="1164"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D7623E" w:rsidP="0026724A">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1131"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9255EE" w:rsidP="0000126A">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99</w:t>
            </w:r>
          </w:p>
        </w:tc>
        <w:tc>
          <w:tcPr>
            <w:tcW w:w="1325"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F459D7" w:rsidP="0026724A">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p>
        </w:tc>
        <w:tc>
          <w:tcPr>
            <w:tcW w:w="1908"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6B3CC7" w:rsidP="008370B2">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w:t>
            </w:r>
          </w:p>
        </w:tc>
        <w:tc>
          <w:tcPr>
            <w:tcW w:w="2457"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6B3CC7" w:rsidP="0000126A">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33</w:t>
            </w:r>
          </w:p>
        </w:tc>
        <w:tc>
          <w:tcPr>
            <w:tcW w:w="1315" w:type="dxa"/>
            <w:tcBorders>
              <w:top w:val="outset" w:sz="6" w:space="0" w:color="00000A"/>
              <w:left w:val="outset" w:sz="6" w:space="0" w:color="00000A"/>
              <w:bottom w:val="outset" w:sz="6" w:space="0" w:color="00000A"/>
              <w:right w:val="outset" w:sz="6" w:space="0" w:color="00000A"/>
            </w:tcBorders>
            <w:vAlign w:val="center"/>
            <w:hideMark/>
          </w:tcPr>
          <w:p w:rsidR="00A77947" w:rsidRPr="00141D5B" w:rsidRDefault="00F459D7" w:rsidP="00352B0E">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w:t>
            </w:r>
          </w:p>
        </w:tc>
      </w:tr>
    </w:tbl>
    <w:p w:rsidR="00285BA6" w:rsidRPr="00141D5B" w:rsidRDefault="00285BA6" w:rsidP="00285BA6">
      <w:pPr>
        <w:spacing w:after="0"/>
        <w:jc w:val="center"/>
        <w:rPr>
          <w:rFonts w:ascii="Times New Roman" w:hAnsi="Times New Roman" w:cs="Times New Roman"/>
          <w:sz w:val="24"/>
          <w:szCs w:val="24"/>
        </w:rPr>
      </w:pPr>
      <w:r w:rsidRPr="00141D5B">
        <w:rPr>
          <w:rFonts w:ascii="Times New Roman" w:hAnsi="Times New Roman" w:cs="Times New Roman"/>
          <w:b/>
          <w:sz w:val="24"/>
          <w:szCs w:val="24"/>
        </w:rPr>
        <w:t>Содержание программного материала</w:t>
      </w:r>
    </w:p>
    <w:p w:rsidR="00D9765E" w:rsidRDefault="00D9765E" w:rsidP="001851B0">
      <w:pPr>
        <w:shd w:val="clear" w:color="auto" w:fill="FFFFFF"/>
        <w:spacing w:line="240" w:lineRule="auto"/>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   Программа предмета «</w:t>
      </w:r>
      <w:r w:rsidR="001851B0" w:rsidRPr="00141D5B">
        <w:rPr>
          <w:rFonts w:ascii="Times New Roman" w:eastAsia="Times New Roman" w:hAnsi="Times New Roman" w:cs="Times New Roman"/>
          <w:bCs/>
          <w:sz w:val="24"/>
          <w:szCs w:val="24"/>
        </w:rPr>
        <w:t>Ф</w:t>
      </w:r>
      <w:r w:rsidRPr="00141D5B">
        <w:rPr>
          <w:rFonts w:ascii="Times New Roman" w:eastAsia="Times New Roman" w:hAnsi="Times New Roman" w:cs="Times New Roman"/>
          <w:bCs/>
          <w:sz w:val="24"/>
          <w:szCs w:val="24"/>
        </w:rPr>
        <w:t xml:space="preserve">изическая культура» состоит из следующих разделов: «Гимнастика», «Лёгкая атлетика», «Подвижные и спортивные игры» </w:t>
      </w:r>
    </w:p>
    <w:p w:rsidR="00C0649D" w:rsidRPr="00141D5B" w:rsidRDefault="00C0649D" w:rsidP="001851B0">
      <w:pPr>
        <w:shd w:val="clear" w:color="auto" w:fill="FFFFFF"/>
        <w:spacing w:line="240" w:lineRule="auto"/>
        <w:rPr>
          <w:rFonts w:ascii="Times New Roman" w:eastAsia="Times New Roman" w:hAnsi="Times New Roman" w:cs="Times New Roman"/>
          <w:bCs/>
          <w:sz w:val="24"/>
          <w:szCs w:val="24"/>
        </w:rPr>
      </w:pPr>
    </w:p>
    <w:p w:rsidR="00D9765E" w:rsidRPr="00141D5B" w:rsidRDefault="00D9765E" w:rsidP="001851B0">
      <w:pPr>
        <w:shd w:val="clear" w:color="auto" w:fill="FFFFFF"/>
        <w:spacing w:line="240" w:lineRule="auto"/>
        <w:jc w:val="both"/>
        <w:rPr>
          <w:rFonts w:ascii="Times New Roman" w:eastAsia="Times New Roman" w:hAnsi="Times New Roman" w:cs="Times New Roman"/>
          <w:b/>
          <w:i/>
          <w:sz w:val="24"/>
          <w:szCs w:val="24"/>
        </w:rPr>
      </w:pPr>
      <w:r w:rsidRPr="00141D5B">
        <w:rPr>
          <w:rFonts w:ascii="Times New Roman" w:eastAsia="Times New Roman" w:hAnsi="Times New Roman" w:cs="Times New Roman"/>
          <w:b/>
          <w:bCs/>
          <w:i/>
          <w:sz w:val="24"/>
          <w:szCs w:val="24"/>
        </w:rPr>
        <w:t xml:space="preserve">Лёгкая атлетика </w:t>
      </w:r>
    </w:p>
    <w:p w:rsidR="00D9765E" w:rsidRPr="00141D5B" w:rsidRDefault="00D9765E" w:rsidP="00D9765E">
      <w:pPr>
        <w:shd w:val="clear" w:color="auto" w:fill="FFFFFF"/>
        <w:spacing w:after="0" w:line="240" w:lineRule="auto"/>
        <w:ind w:firstLine="567"/>
        <w:jc w:val="both"/>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Ходьба и упражнения в равновесии</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Ходьба гимнастическим, приставным шагом, выпадами, в </w:t>
      </w:r>
      <w:proofErr w:type="spellStart"/>
      <w:r w:rsidRPr="00141D5B">
        <w:rPr>
          <w:rFonts w:ascii="Times New Roman" w:eastAsia="Times New Roman" w:hAnsi="Times New Roman" w:cs="Times New Roman"/>
          <w:bCs/>
          <w:sz w:val="24"/>
          <w:szCs w:val="24"/>
        </w:rPr>
        <w:t>полуприседе</w:t>
      </w:r>
      <w:proofErr w:type="spellEnd"/>
      <w:r w:rsidRPr="00141D5B">
        <w:rPr>
          <w:rFonts w:ascii="Times New Roman" w:eastAsia="Times New Roman" w:hAnsi="Times New Roman" w:cs="Times New Roman"/>
          <w:bCs/>
          <w:sz w:val="24"/>
          <w:szCs w:val="24"/>
        </w:rPr>
        <w:t xml:space="preserve"> и приседе; в колонне по одному, парами, по кругу с различными движениями руками: с перешагиванием через предметы, по наклонной доске, с предметами в руках, на голове, без предметов; с утяжелителями на голове, в руках. Ходьба </w:t>
      </w:r>
      <w:proofErr w:type="spellStart"/>
      <w:r w:rsidRPr="00141D5B">
        <w:rPr>
          <w:rFonts w:ascii="Times New Roman" w:eastAsia="Times New Roman" w:hAnsi="Times New Roman" w:cs="Times New Roman"/>
          <w:bCs/>
          <w:sz w:val="24"/>
          <w:szCs w:val="24"/>
        </w:rPr>
        <w:t>скрестным</w:t>
      </w:r>
      <w:proofErr w:type="spellEnd"/>
      <w:r w:rsidRPr="00141D5B">
        <w:rPr>
          <w:rFonts w:ascii="Times New Roman" w:eastAsia="Times New Roman" w:hAnsi="Times New Roman" w:cs="Times New Roman"/>
          <w:bCs/>
          <w:sz w:val="24"/>
          <w:szCs w:val="24"/>
        </w:rPr>
        <w:t xml:space="preserve"> шагом, «змейкой» со сменной темпа. Ходьба с ориентировкой на изменение темпа движения (быстро, медленно) по словесной инструкции. Ходьба по дорожкам, выполненным из материалов разной фактуры (сенсорным дорожкам, коврикам, толстым верёвкам, ленточкам), по опорам, приподнятым над полом (игровой дорожке, змейке и т.д.). Ходьба по сенсорной тропе, по игровой дорожке, по коврику «Топ-топ», по коврику «Гофр» со </w:t>
      </w:r>
      <w:proofErr w:type="spellStart"/>
      <w:r w:rsidRPr="00141D5B">
        <w:rPr>
          <w:rFonts w:ascii="Times New Roman" w:eastAsia="Times New Roman" w:hAnsi="Times New Roman" w:cs="Times New Roman"/>
          <w:bCs/>
          <w:sz w:val="24"/>
          <w:szCs w:val="24"/>
        </w:rPr>
        <w:t>следочками</w:t>
      </w:r>
      <w:proofErr w:type="spellEnd"/>
      <w:r w:rsidRPr="00141D5B">
        <w:rPr>
          <w:rFonts w:ascii="Times New Roman" w:eastAsia="Times New Roman" w:hAnsi="Times New Roman" w:cs="Times New Roman"/>
          <w:bCs/>
          <w:sz w:val="24"/>
          <w:szCs w:val="24"/>
        </w:rPr>
        <w:t xml:space="preserve">, по коврику со </w:t>
      </w:r>
      <w:proofErr w:type="spellStart"/>
      <w:r w:rsidRPr="00141D5B">
        <w:rPr>
          <w:rFonts w:ascii="Times New Roman" w:eastAsia="Times New Roman" w:hAnsi="Times New Roman" w:cs="Times New Roman"/>
          <w:bCs/>
          <w:sz w:val="24"/>
          <w:szCs w:val="24"/>
        </w:rPr>
        <w:t>следочками</w:t>
      </w:r>
      <w:proofErr w:type="spellEnd"/>
      <w:r w:rsidRPr="00141D5B">
        <w:rPr>
          <w:rFonts w:ascii="Times New Roman" w:eastAsia="Times New Roman" w:hAnsi="Times New Roman" w:cs="Times New Roman"/>
          <w:bCs/>
          <w:sz w:val="24"/>
          <w:szCs w:val="24"/>
        </w:rPr>
        <w:t>, по напольной дорожке «Гусеница». Ходьба в ходунки, в мешках, по тренажёрам («Беговая дорожка механическая»). Обучение учащихся заканчивать ходьбу одновременно, по различным сигналам. Упражнения в самостоятельной балансировке на набивном (сенсорном) мяче (диаметром 50, 75 см).</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Бег</w:t>
      </w:r>
      <w:r w:rsidRPr="00141D5B">
        <w:rPr>
          <w:rFonts w:ascii="Times New Roman" w:eastAsia="Times New Roman" w:hAnsi="Times New Roman" w:cs="Times New Roman"/>
          <w:bCs/>
          <w:sz w:val="24"/>
          <w:szCs w:val="24"/>
        </w:rPr>
        <w:t>. Бег в колонне по одному и парами, «змейкой» между предметами, между линиями, между ориентирами и т.п. Побуждение учащихся к легкому стремительному бегу.</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Бег с преодолением препятствий (барьеры, мягкие модули – цилиндры, кубы и др.), не задевая их, сохраняя скорость.</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Стимулирование желания учащихся бегать с преодолением препятствий в естественных условиях. Упражнения на чередование бега с ходьбой, прыжками, </w:t>
      </w:r>
      <w:proofErr w:type="spellStart"/>
      <w:r w:rsidRPr="00141D5B">
        <w:rPr>
          <w:rFonts w:ascii="Times New Roman" w:eastAsia="Times New Roman" w:hAnsi="Times New Roman" w:cs="Times New Roman"/>
          <w:bCs/>
          <w:sz w:val="24"/>
          <w:szCs w:val="24"/>
        </w:rPr>
        <w:t>подлезанием</w:t>
      </w:r>
      <w:proofErr w:type="spellEnd"/>
      <w:r w:rsidRPr="00141D5B">
        <w:rPr>
          <w:rFonts w:ascii="Times New Roman" w:eastAsia="Times New Roman" w:hAnsi="Times New Roman" w:cs="Times New Roman"/>
          <w:bCs/>
          <w:sz w:val="24"/>
          <w:szCs w:val="24"/>
        </w:rPr>
        <w:t xml:space="preserve">. </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Формирование умений учащихся сочетать бег с движениями с мячом. Бег на месте с использованием тренажеров «Беговая дорожка механическая», совершенствование навыка бега на месте на тренажерах.</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Бег с ускорением и замедлением. Введение в уроки челночного бега. Объяснение ученикам элементарных правил бега из разных стартовых позиций. Обучение учащихся бегу на расстояние до 10 м. широким шагом. Развитие способностей учащихся сочетать бег с действиями с мячом, со скакалкой.</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Прыжки</w:t>
      </w:r>
      <w:r w:rsidRPr="00141D5B">
        <w:rPr>
          <w:rFonts w:ascii="Times New Roman" w:eastAsia="Times New Roman" w:hAnsi="Times New Roman" w:cs="Times New Roman"/>
          <w:bCs/>
          <w:sz w:val="24"/>
          <w:szCs w:val="24"/>
        </w:rPr>
        <w:t>. Обучение учащихся прыжкам со смещением ног влево - вправо (сериями по 10 – 20 прыжков один – два раза), прыжкам с продвижением вперёд на 5 – 6 м., перепрыгиванию через линии, верёвки.</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Прыжки через препятствия: мягкие модули (цилиндры, бруски, кубы и др.).Совершенствование навыков прыжков на мячах – </w:t>
      </w:r>
      <w:proofErr w:type="spellStart"/>
      <w:r w:rsidRPr="00141D5B">
        <w:rPr>
          <w:rFonts w:ascii="Times New Roman" w:eastAsia="Times New Roman" w:hAnsi="Times New Roman" w:cs="Times New Roman"/>
          <w:bCs/>
          <w:sz w:val="24"/>
          <w:szCs w:val="24"/>
        </w:rPr>
        <w:t>хопах</w:t>
      </w:r>
      <w:proofErr w:type="spellEnd"/>
      <w:r w:rsidRPr="00141D5B">
        <w:rPr>
          <w:rFonts w:ascii="Times New Roman" w:eastAsia="Times New Roman" w:hAnsi="Times New Roman" w:cs="Times New Roman"/>
          <w:bCs/>
          <w:sz w:val="24"/>
          <w:szCs w:val="24"/>
        </w:rPr>
        <w:t xml:space="preserve">. </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Обучение учащихся умениям: выпрыгивать вверх их глубокого приседа; подпрыгивать на месте и с разбега, чтобы достать предмет, подвешенный выше поднятой руки ребёнка на 20 – 25 см.; прыгать в длину с места, с разбега, в высоту с разбега; перепрыгивать на одной ноге через линию, веревку вперед и назад, вправо и влево, на месте и с продвижением </w:t>
      </w:r>
      <w:proofErr w:type="spellStart"/>
      <w:r w:rsidRPr="00141D5B">
        <w:rPr>
          <w:rFonts w:ascii="Times New Roman" w:eastAsia="Times New Roman" w:hAnsi="Times New Roman" w:cs="Times New Roman"/>
          <w:bCs/>
          <w:sz w:val="24"/>
          <w:szCs w:val="24"/>
        </w:rPr>
        <w:t>вперёд;вспрыгивать</w:t>
      </w:r>
      <w:proofErr w:type="spellEnd"/>
      <w:r w:rsidRPr="00141D5B">
        <w:rPr>
          <w:rFonts w:ascii="Times New Roman" w:eastAsia="Times New Roman" w:hAnsi="Times New Roman" w:cs="Times New Roman"/>
          <w:bCs/>
          <w:sz w:val="24"/>
          <w:szCs w:val="24"/>
        </w:rPr>
        <w:t xml:space="preserve"> с разбега в три шага на предмет высотой до 30 см., спрыгивать с него; прыгать через короткую скакалку разными способами (на двух ногах с промежуточными прыжками и без них, с ноги на ногу). </w:t>
      </w:r>
    </w:p>
    <w:p w:rsidR="00D9765E" w:rsidRPr="00141D5B" w:rsidRDefault="00D9765E" w:rsidP="001851B0">
      <w:pPr>
        <w:shd w:val="clear" w:color="auto" w:fill="FFFFFF"/>
        <w:spacing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Бросание, ловля, метание.</w:t>
      </w:r>
      <w:r w:rsidRPr="00141D5B">
        <w:rPr>
          <w:rFonts w:ascii="Times New Roman" w:eastAsia="Times New Roman" w:hAnsi="Times New Roman" w:cs="Times New Roman"/>
          <w:bCs/>
          <w:sz w:val="24"/>
          <w:szCs w:val="24"/>
        </w:rPr>
        <w:t xml:space="preserve"> Совершенствование сформированных ранее умений учащихся бросать мяч вверх и ловить его двумя руками (до 10 - 15 раз подряд), бросать мяч на пол и ловить его после отскока от пола. Обучение учащихся перебрасывать мяч друг другу снизу, через сетку. Развитие умений учащихся перебрасывать мяч в воздухе друг другу набивной мяч (диаметром 20 см.), мячи из игры «</w:t>
      </w:r>
      <w:proofErr w:type="spellStart"/>
      <w:r w:rsidRPr="00141D5B">
        <w:rPr>
          <w:rFonts w:ascii="Times New Roman" w:eastAsia="Times New Roman" w:hAnsi="Times New Roman" w:cs="Times New Roman"/>
          <w:bCs/>
          <w:sz w:val="24"/>
          <w:szCs w:val="24"/>
        </w:rPr>
        <w:t>Бросайка</w:t>
      </w:r>
      <w:proofErr w:type="spellEnd"/>
      <w:r w:rsidRPr="00141D5B">
        <w:rPr>
          <w:rFonts w:ascii="Times New Roman" w:eastAsia="Times New Roman" w:hAnsi="Times New Roman" w:cs="Times New Roman"/>
          <w:bCs/>
          <w:sz w:val="24"/>
          <w:szCs w:val="24"/>
        </w:rPr>
        <w:t>» («</w:t>
      </w:r>
      <w:proofErr w:type="spellStart"/>
      <w:r w:rsidRPr="00141D5B">
        <w:rPr>
          <w:rFonts w:ascii="Times New Roman" w:eastAsia="Times New Roman" w:hAnsi="Times New Roman" w:cs="Times New Roman"/>
          <w:bCs/>
          <w:sz w:val="24"/>
          <w:szCs w:val="24"/>
        </w:rPr>
        <w:t>Бочче</w:t>
      </w:r>
      <w:proofErr w:type="spellEnd"/>
      <w:r w:rsidRPr="00141D5B">
        <w:rPr>
          <w:rFonts w:ascii="Times New Roman" w:eastAsia="Times New Roman" w:hAnsi="Times New Roman" w:cs="Times New Roman"/>
          <w:bCs/>
          <w:sz w:val="24"/>
          <w:szCs w:val="24"/>
        </w:rPr>
        <w:t xml:space="preserve">»), бросать их в цель: в подушку, мягкий модуль «Труба» или игровую трубу «Перекати поле», установленные вертикально или горизонтально. Обучение учащихся броскам мячей разного объёма из различных исходных позиций. Бросать и ловить мяч одной рукой (не </w:t>
      </w:r>
      <w:r w:rsidRPr="00141D5B">
        <w:rPr>
          <w:rFonts w:ascii="Times New Roman" w:eastAsia="Times New Roman" w:hAnsi="Times New Roman" w:cs="Times New Roman"/>
          <w:bCs/>
          <w:sz w:val="24"/>
          <w:szCs w:val="24"/>
        </w:rPr>
        <w:lastRenderedPageBreak/>
        <w:t xml:space="preserve">менее 5 раз); выполнять упражнения с мячами с хлопками, поворотами; перебрасывать мяч друг другу снизу, из-за головы (расстояние 3 – 4 м.), из положения сидя «по-турецки». Бросать мячи разного объёма из различных и.п.: стоя на коленях, сидя; метать мячи, мешочки с наполнителями в движущуюся цель с расстояния 2 – 3 м., на дальность на расстояние не менее 5 – 7 м. </w:t>
      </w:r>
    </w:p>
    <w:p w:rsidR="00D9765E" w:rsidRPr="00141D5B" w:rsidRDefault="00D9765E" w:rsidP="001851B0">
      <w:pPr>
        <w:shd w:val="clear" w:color="auto" w:fill="FFFFFF"/>
        <w:spacing w:line="240" w:lineRule="auto"/>
        <w:ind w:firstLine="567"/>
        <w:jc w:val="both"/>
        <w:rPr>
          <w:rFonts w:ascii="Times New Roman" w:eastAsia="Times New Roman" w:hAnsi="Times New Roman" w:cs="Times New Roman"/>
          <w:b/>
          <w:bCs/>
          <w:i/>
          <w:sz w:val="24"/>
          <w:szCs w:val="24"/>
        </w:rPr>
      </w:pPr>
      <w:r w:rsidRPr="00141D5B">
        <w:rPr>
          <w:rFonts w:ascii="Times New Roman" w:eastAsia="Times New Roman" w:hAnsi="Times New Roman" w:cs="Times New Roman"/>
          <w:b/>
          <w:bCs/>
          <w:i/>
          <w:sz w:val="24"/>
          <w:szCs w:val="24"/>
        </w:rPr>
        <w:t xml:space="preserve">Гимнастика </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Дыхательные упражнения.</w:t>
      </w:r>
      <w:r w:rsidRPr="00141D5B">
        <w:rPr>
          <w:rFonts w:ascii="Times New Roman" w:eastAsia="Times New Roman" w:hAnsi="Times New Roman" w:cs="Times New Roman"/>
          <w:bCs/>
          <w:sz w:val="24"/>
          <w:szCs w:val="24"/>
        </w:rPr>
        <w:t xml:space="preserve"> Упражнения на закрепление правильного физиологического (диафрагмально-реберного) дыхания. Обучение учащихся короткому и бесшумному вдоху (не поднимая плечи), спокойному и плавному выдоху (не надувая щеки). Упражнения на формирование правильной осанки.  </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 xml:space="preserve">Построения и </w:t>
      </w:r>
      <w:proofErr w:type="spellStart"/>
      <w:r w:rsidRPr="00141D5B">
        <w:rPr>
          <w:rFonts w:ascii="Times New Roman" w:eastAsia="Times New Roman" w:hAnsi="Times New Roman" w:cs="Times New Roman"/>
          <w:bCs/>
          <w:sz w:val="24"/>
          <w:szCs w:val="24"/>
          <w:u w:val="single"/>
        </w:rPr>
        <w:t>перестроения.</w:t>
      </w:r>
      <w:r w:rsidRPr="00141D5B">
        <w:rPr>
          <w:rFonts w:ascii="Times New Roman" w:eastAsia="Times New Roman" w:hAnsi="Times New Roman" w:cs="Times New Roman"/>
          <w:bCs/>
          <w:sz w:val="24"/>
          <w:szCs w:val="24"/>
        </w:rPr>
        <w:t>Построения</w:t>
      </w:r>
      <w:proofErr w:type="spellEnd"/>
      <w:r w:rsidRPr="00141D5B">
        <w:rPr>
          <w:rFonts w:ascii="Times New Roman" w:eastAsia="Times New Roman" w:hAnsi="Times New Roman" w:cs="Times New Roman"/>
          <w:bCs/>
          <w:sz w:val="24"/>
          <w:szCs w:val="24"/>
        </w:rPr>
        <w:t xml:space="preserve"> в шеренгу по росту и перестроение в колонну по одному, а затем из колонны по одному в колонну по двое. Обучение учащихся поворотам направо, налево, кругом, по образцу, данному учителем и самостоятельно. Обучение учащихся самостоятельно равняться при построении. Формирование и закрепление у учащихся умений осуществлять повороты на 90° и 180° (влево и вправо), стоя в колонне, в кругу, в шеренге. Повороты в углах зала (площадки) во время движения. Ориентировка в пространстве помещения (площадки).</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u w:val="single"/>
        </w:rPr>
        <w:t xml:space="preserve">Ползание и </w:t>
      </w:r>
      <w:proofErr w:type="spellStart"/>
      <w:r w:rsidRPr="00141D5B">
        <w:rPr>
          <w:rFonts w:ascii="Times New Roman" w:eastAsia="Times New Roman" w:hAnsi="Times New Roman" w:cs="Times New Roman"/>
          <w:bCs/>
          <w:sz w:val="24"/>
          <w:szCs w:val="24"/>
          <w:u w:val="single"/>
        </w:rPr>
        <w:t>лазание.</w:t>
      </w:r>
      <w:r w:rsidRPr="00141D5B">
        <w:rPr>
          <w:rFonts w:ascii="Times New Roman" w:eastAsia="Times New Roman" w:hAnsi="Times New Roman" w:cs="Times New Roman"/>
          <w:bCs/>
          <w:sz w:val="24"/>
          <w:szCs w:val="24"/>
        </w:rPr>
        <w:t>Ползание</w:t>
      </w:r>
      <w:proofErr w:type="spellEnd"/>
      <w:r w:rsidRPr="00141D5B">
        <w:rPr>
          <w:rFonts w:ascii="Times New Roman" w:eastAsia="Times New Roman" w:hAnsi="Times New Roman" w:cs="Times New Roman"/>
          <w:bCs/>
          <w:sz w:val="24"/>
          <w:szCs w:val="24"/>
        </w:rPr>
        <w:t xml:space="preserve"> по гимнастической скамейке на животе или на спине, подтягиваясь на руках и отталкиваясь ногами, на четвереньках. Совершенствование различных навыков ползания. </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Обучение учащихся лазанию на гимнастической стенке с переходом с пролета на пролет по диагонали (со страховкой учителя). Формирование у них устойчивого навыка лазанья по гимнастической стенке с переходом с пролёта на </w:t>
      </w:r>
      <w:proofErr w:type="spellStart"/>
      <w:r w:rsidRPr="00141D5B">
        <w:rPr>
          <w:rFonts w:ascii="Times New Roman" w:eastAsia="Times New Roman" w:hAnsi="Times New Roman" w:cs="Times New Roman"/>
          <w:bCs/>
          <w:sz w:val="24"/>
          <w:szCs w:val="24"/>
        </w:rPr>
        <w:t>пролётпо</w:t>
      </w:r>
      <w:proofErr w:type="spellEnd"/>
      <w:r w:rsidRPr="00141D5B">
        <w:rPr>
          <w:rFonts w:ascii="Times New Roman" w:eastAsia="Times New Roman" w:hAnsi="Times New Roman" w:cs="Times New Roman"/>
          <w:bCs/>
          <w:sz w:val="24"/>
          <w:szCs w:val="24"/>
        </w:rPr>
        <w:t xml:space="preserve"> диагонали. </w:t>
      </w:r>
    </w:p>
    <w:p w:rsidR="00D9765E" w:rsidRPr="00141D5B" w:rsidRDefault="00D9765E" w:rsidP="001851B0">
      <w:pPr>
        <w:shd w:val="clear" w:color="auto" w:fill="FFFFFF"/>
        <w:spacing w:line="240" w:lineRule="auto"/>
        <w:ind w:firstLine="567"/>
        <w:rPr>
          <w:rFonts w:ascii="Times New Roman" w:eastAsia="Times New Roman" w:hAnsi="Times New Roman" w:cs="Times New Roman"/>
          <w:bCs/>
          <w:sz w:val="24"/>
          <w:szCs w:val="24"/>
        </w:rPr>
      </w:pPr>
      <w:r w:rsidRPr="00141D5B">
        <w:rPr>
          <w:rFonts w:ascii="Times New Roman" w:eastAsia="Times New Roman" w:hAnsi="Times New Roman" w:cs="Times New Roman"/>
          <w:bCs/>
          <w:sz w:val="24"/>
          <w:szCs w:val="24"/>
        </w:rPr>
        <w:t xml:space="preserve">Развитие умений учащихся проползать и пролезать под опорами, приподнятыми над полом. </w:t>
      </w:r>
    </w:p>
    <w:p w:rsidR="00D9765E" w:rsidRPr="00141D5B" w:rsidRDefault="00D9765E" w:rsidP="001851B0">
      <w:pPr>
        <w:shd w:val="clear" w:color="auto" w:fill="FFFFFF"/>
        <w:spacing w:line="240" w:lineRule="auto"/>
        <w:ind w:firstLine="567"/>
        <w:jc w:val="both"/>
        <w:rPr>
          <w:rFonts w:ascii="Times New Roman" w:eastAsia="Times New Roman" w:hAnsi="Times New Roman" w:cs="Times New Roman"/>
          <w:b/>
          <w:i/>
          <w:sz w:val="24"/>
          <w:szCs w:val="24"/>
        </w:rPr>
      </w:pPr>
      <w:r w:rsidRPr="00141D5B">
        <w:rPr>
          <w:rFonts w:ascii="Times New Roman" w:eastAsia="Times New Roman" w:hAnsi="Times New Roman" w:cs="Times New Roman"/>
          <w:b/>
          <w:bCs/>
          <w:i/>
          <w:sz w:val="24"/>
          <w:szCs w:val="24"/>
        </w:rPr>
        <w:t>Элементы спортивных игр и спортивных упражнений.</w:t>
      </w:r>
    </w:p>
    <w:p w:rsidR="00D9765E" w:rsidRPr="00141D5B" w:rsidRDefault="00D9765E" w:rsidP="00D9765E">
      <w:pPr>
        <w:shd w:val="clear" w:color="auto" w:fill="FFFFFF"/>
        <w:spacing w:after="0" w:line="240" w:lineRule="auto"/>
        <w:ind w:firstLine="567"/>
        <w:rPr>
          <w:rFonts w:ascii="Times New Roman" w:eastAsia="Times New Roman" w:hAnsi="Times New Roman" w:cs="Times New Roman"/>
          <w:sz w:val="24"/>
          <w:szCs w:val="24"/>
        </w:rPr>
      </w:pPr>
      <w:r w:rsidRPr="00141D5B">
        <w:rPr>
          <w:rFonts w:ascii="Times New Roman" w:eastAsia="Times New Roman" w:hAnsi="Times New Roman" w:cs="Times New Roman"/>
          <w:sz w:val="24"/>
          <w:szCs w:val="24"/>
          <w:u w:val="single"/>
        </w:rPr>
        <w:t>Баскетбол (</w:t>
      </w:r>
      <w:r w:rsidRPr="00141D5B">
        <w:rPr>
          <w:rFonts w:ascii="Times New Roman" w:eastAsia="Times New Roman" w:hAnsi="Times New Roman" w:cs="Times New Roman"/>
          <w:i/>
          <w:sz w:val="24"/>
          <w:szCs w:val="24"/>
          <w:u w:val="single"/>
        </w:rPr>
        <w:t>по упрощенным правилам)</w:t>
      </w:r>
      <w:r w:rsidRPr="00141D5B">
        <w:rPr>
          <w:rFonts w:ascii="Times New Roman" w:eastAsia="Times New Roman" w:hAnsi="Times New Roman" w:cs="Times New Roman"/>
          <w:sz w:val="24"/>
          <w:szCs w:val="24"/>
          <w:u w:val="single"/>
        </w:rPr>
        <w:t>.</w:t>
      </w:r>
      <w:r w:rsidRPr="00141D5B">
        <w:rPr>
          <w:rFonts w:ascii="Times New Roman" w:eastAsia="Times New Roman" w:hAnsi="Times New Roman" w:cs="Times New Roman"/>
          <w:sz w:val="24"/>
          <w:szCs w:val="24"/>
        </w:rPr>
        <w:t xml:space="preserve"> Обучение учащихся: </w:t>
      </w:r>
    </w:p>
    <w:p w:rsidR="00D9765E" w:rsidRPr="00141D5B" w:rsidRDefault="00D9765E" w:rsidP="00D9765E">
      <w:pPr>
        <w:pStyle w:val="a6"/>
        <w:shd w:val="clear" w:color="auto" w:fill="FFFFFF"/>
        <w:tabs>
          <w:tab w:val="left" w:pos="851"/>
        </w:tabs>
        <w:suppressAutoHyphens/>
        <w:ind w:left="567"/>
        <w:jc w:val="both"/>
        <w:rPr>
          <w:rFonts w:ascii="Times New Roman" w:hAnsi="Times New Roman" w:cs="Times New Roman"/>
          <w:sz w:val="24"/>
          <w:szCs w:val="24"/>
        </w:rPr>
      </w:pPr>
      <w:r w:rsidRPr="00141D5B">
        <w:rPr>
          <w:rFonts w:ascii="Times New Roman" w:hAnsi="Times New Roman" w:cs="Times New Roman"/>
          <w:sz w:val="24"/>
          <w:szCs w:val="24"/>
        </w:rPr>
        <w:t>передаче мяча друг другу: двумя руками от груди, одной рукой от плеча;</w:t>
      </w:r>
    </w:p>
    <w:p w:rsidR="00D9765E" w:rsidRPr="00141D5B" w:rsidRDefault="00D9765E" w:rsidP="00D9765E">
      <w:pPr>
        <w:pStyle w:val="a6"/>
        <w:numPr>
          <w:ilvl w:val="0"/>
          <w:numId w:val="2"/>
        </w:numPr>
        <w:shd w:val="clear" w:color="auto" w:fill="FFFFFF"/>
        <w:tabs>
          <w:tab w:val="left" w:pos="851"/>
        </w:tabs>
        <w:suppressAutoHyphens/>
        <w:spacing w:after="0" w:line="240" w:lineRule="auto"/>
        <w:ind w:left="0" w:firstLine="567"/>
        <w:rPr>
          <w:rFonts w:ascii="Times New Roman" w:hAnsi="Times New Roman" w:cs="Times New Roman"/>
          <w:sz w:val="24"/>
          <w:szCs w:val="24"/>
        </w:rPr>
      </w:pPr>
      <w:r w:rsidRPr="00141D5B">
        <w:rPr>
          <w:rFonts w:ascii="Times New Roman" w:hAnsi="Times New Roman" w:cs="Times New Roman"/>
          <w:sz w:val="24"/>
          <w:szCs w:val="24"/>
        </w:rPr>
        <w:t>перебрасыванию мяча друг другу двумя руками от груди в движении;</w:t>
      </w:r>
    </w:p>
    <w:p w:rsidR="00D9765E" w:rsidRPr="00141D5B" w:rsidRDefault="00D9765E" w:rsidP="00D9765E">
      <w:pPr>
        <w:pStyle w:val="a6"/>
        <w:numPr>
          <w:ilvl w:val="0"/>
          <w:numId w:val="2"/>
        </w:numPr>
        <w:shd w:val="clear" w:color="auto" w:fill="FFFFFF"/>
        <w:tabs>
          <w:tab w:val="left" w:pos="851"/>
        </w:tabs>
        <w:suppressAutoHyphens/>
        <w:spacing w:after="0" w:line="240" w:lineRule="auto"/>
        <w:ind w:left="0" w:firstLine="567"/>
        <w:jc w:val="both"/>
        <w:rPr>
          <w:rFonts w:ascii="Times New Roman" w:hAnsi="Times New Roman" w:cs="Times New Roman"/>
          <w:sz w:val="24"/>
          <w:szCs w:val="24"/>
        </w:rPr>
      </w:pPr>
      <w:r w:rsidRPr="00141D5B">
        <w:rPr>
          <w:rFonts w:ascii="Times New Roman" w:hAnsi="Times New Roman" w:cs="Times New Roman"/>
          <w:sz w:val="24"/>
          <w:szCs w:val="24"/>
        </w:rPr>
        <w:t>ловле мяча, летящего на разной высоте (от уровня груди, над головой, сбоку, внизу у пола и т.п.)и с разных сторон;</w:t>
      </w:r>
    </w:p>
    <w:p w:rsidR="00D9765E" w:rsidRPr="00141D5B" w:rsidRDefault="00D9765E" w:rsidP="00D9765E">
      <w:pPr>
        <w:pStyle w:val="a6"/>
        <w:numPr>
          <w:ilvl w:val="0"/>
          <w:numId w:val="2"/>
        </w:numPr>
        <w:shd w:val="clear" w:color="auto" w:fill="FFFFFF"/>
        <w:tabs>
          <w:tab w:val="left" w:pos="851"/>
        </w:tabs>
        <w:suppressAutoHyphens/>
        <w:spacing w:after="0" w:line="240" w:lineRule="auto"/>
        <w:ind w:left="0" w:firstLine="567"/>
        <w:jc w:val="both"/>
        <w:rPr>
          <w:rFonts w:ascii="Times New Roman" w:hAnsi="Times New Roman" w:cs="Times New Roman"/>
          <w:sz w:val="24"/>
          <w:szCs w:val="24"/>
        </w:rPr>
      </w:pPr>
      <w:r w:rsidRPr="00141D5B">
        <w:rPr>
          <w:rFonts w:ascii="Times New Roman" w:hAnsi="Times New Roman" w:cs="Times New Roman"/>
          <w:sz w:val="24"/>
          <w:szCs w:val="24"/>
        </w:rPr>
        <w:t>броскам мяча в корзину двумя руками из-за головы, от плеча.</w:t>
      </w:r>
    </w:p>
    <w:p w:rsidR="00D9765E" w:rsidRPr="00141D5B" w:rsidRDefault="00D9765E" w:rsidP="00D9765E">
      <w:pPr>
        <w:pStyle w:val="a6"/>
        <w:shd w:val="clear" w:color="auto" w:fill="FFFFFF"/>
        <w:tabs>
          <w:tab w:val="left" w:pos="851"/>
        </w:tabs>
        <w:ind w:left="0" w:firstLine="567"/>
        <w:rPr>
          <w:rFonts w:ascii="Times New Roman" w:hAnsi="Times New Roman" w:cs="Times New Roman"/>
          <w:sz w:val="24"/>
          <w:szCs w:val="24"/>
        </w:rPr>
      </w:pPr>
      <w:r w:rsidRPr="00141D5B">
        <w:rPr>
          <w:rFonts w:ascii="Times New Roman" w:hAnsi="Times New Roman" w:cs="Times New Roman"/>
          <w:sz w:val="24"/>
          <w:szCs w:val="24"/>
          <w:u w:val="single"/>
        </w:rPr>
        <w:t xml:space="preserve">Футбол </w:t>
      </w:r>
      <w:r w:rsidRPr="00141D5B">
        <w:rPr>
          <w:rFonts w:ascii="Times New Roman" w:hAnsi="Times New Roman" w:cs="Times New Roman"/>
          <w:i/>
          <w:sz w:val="24"/>
          <w:szCs w:val="24"/>
          <w:u w:val="single"/>
        </w:rPr>
        <w:t>(по упрощённым правилам)</w:t>
      </w:r>
      <w:r w:rsidRPr="00141D5B">
        <w:rPr>
          <w:rFonts w:ascii="Times New Roman" w:hAnsi="Times New Roman" w:cs="Times New Roman"/>
          <w:sz w:val="24"/>
          <w:szCs w:val="24"/>
        </w:rPr>
        <w:t>. Обучение учащихся передаче мяча друг другу, отбивание его правой и левой ногой, стоя на месте (расстояние 3 – 4 м.).</w:t>
      </w:r>
    </w:p>
    <w:p w:rsidR="00D9765E" w:rsidRPr="00141D5B" w:rsidRDefault="00D9765E" w:rsidP="00D9765E">
      <w:pPr>
        <w:pStyle w:val="a6"/>
        <w:shd w:val="clear" w:color="auto" w:fill="FFFFFF"/>
        <w:tabs>
          <w:tab w:val="left" w:pos="851"/>
        </w:tabs>
        <w:ind w:left="0" w:firstLine="567"/>
        <w:rPr>
          <w:rFonts w:ascii="Times New Roman" w:hAnsi="Times New Roman" w:cs="Times New Roman"/>
          <w:sz w:val="24"/>
          <w:szCs w:val="24"/>
        </w:rPr>
      </w:pPr>
      <w:r w:rsidRPr="00141D5B">
        <w:rPr>
          <w:rFonts w:ascii="Times New Roman" w:hAnsi="Times New Roman" w:cs="Times New Roman"/>
          <w:sz w:val="24"/>
          <w:szCs w:val="24"/>
          <w:u w:val="single"/>
        </w:rPr>
        <w:t xml:space="preserve">Хоккей </w:t>
      </w:r>
      <w:r w:rsidRPr="00141D5B">
        <w:rPr>
          <w:rFonts w:ascii="Times New Roman" w:hAnsi="Times New Roman" w:cs="Times New Roman"/>
          <w:i/>
          <w:sz w:val="24"/>
          <w:szCs w:val="24"/>
          <w:u w:val="single"/>
        </w:rPr>
        <w:t xml:space="preserve">(на </w:t>
      </w:r>
      <w:proofErr w:type="spellStart"/>
      <w:r w:rsidRPr="00141D5B">
        <w:rPr>
          <w:rFonts w:ascii="Times New Roman" w:hAnsi="Times New Roman" w:cs="Times New Roman"/>
          <w:i/>
          <w:sz w:val="24"/>
          <w:szCs w:val="24"/>
          <w:u w:val="single"/>
        </w:rPr>
        <w:t>травес</w:t>
      </w:r>
      <w:proofErr w:type="spellEnd"/>
      <w:r w:rsidRPr="00141D5B">
        <w:rPr>
          <w:rFonts w:ascii="Times New Roman" w:hAnsi="Times New Roman" w:cs="Times New Roman"/>
          <w:i/>
          <w:sz w:val="24"/>
          <w:szCs w:val="24"/>
          <w:u w:val="single"/>
        </w:rPr>
        <w:t xml:space="preserve"> мячом)</w:t>
      </w:r>
      <w:r w:rsidRPr="00141D5B">
        <w:rPr>
          <w:rFonts w:ascii="Times New Roman" w:hAnsi="Times New Roman" w:cs="Times New Roman"/>
          <w:sz w:val="24"/>
          <w:szCs w:val="24"/>
        </w:rPr>
        <w:t xml:space="preserve">. Обучение учащихся вести шайбу (мяч) клюшкой, не отрывая клюшку от шайбы (мяча). Знакомство с приемами прокатывания шайбы (мяча) клюшкой друг другу, задерживание клюшкой шайбы (мяча). </w:t>
      </w:r>
    </w:p>
    <w:p w:rsidR="00D9765E" w:rsidRPr="00141D5B" w:rsidRDefault="00D9765E" w:rsidP="00D9765E">
      <w:pPr>
        <w:pStyle w:val="a6"/>
        <w:shd w:val="clear" w:color="auto" w:fill="FFFFFF"/>
        <w:tabs>
          <w:tab w:val="left" w:pos="851"/>
        </w:tabs>
        <w:ind w:left="0" w:firstLine="567"/>
        <w:rPr>
          <w:rFonts w:ascii="Times New Roman" w:hAnsi="Times New Roman" w:cs="Times New Roman"/>
          <w:sz w:val="24"/>
          <w:szCs w:val="24"/>
        </w:rPr>
      </w:pPr>
      <w:r w:rsidRPr="00141D5B">
        <w:rPr>
          <w:rFonts w:ascii="Times New Roman" w:hAnsi="Times New Roman" w:cs="Times New Roman"/>
          <w:sz w:val="24"/>
          <w:szCs w:val="24"/>
          <w:u w:val="single"/>
        </w:rPr>
        <w:t>Игра «</w:t>
      </w:r>
      <w:proofErr w:type="spellStart"/>
      <w:r w:rsidRPr="00141D5B">
        <w:rPr>
          <w:rFonts w:ascii="Times New Roman" w:hAnsi="Times New Roman" w:cs="Times New Roman"/>
          <w:sz w:val="24"/>
          <w:szCs w:val="24"/>
          <w:u w:val="single"/>
        </w:rPr>
        <w:t>Бросайка</w:t>
      </w:r>
      <w:proofErr w:type="spellEnd"/>
      <w:r w:rsidRPr="00141D5B">
        <w:rPr>
          <w:rFonts w:ascii="Times New Roman" w:hAnsi="Times New Roman" w:cs="Times New Roman"/>
          <w:sz w:val="24"/>
          <w:szCs w:val="24"/>
          <w:u w:val="single"/>
        </w:rPr>
        <w:t>» («</w:t>
      </w:r>
      <w:proofErr w:type="spellStart"/>
      <w:r w:rsidRPr="00141D5B">
        <w:rPr>
          <w:rFonts w:ascii="Times New Roman" w:hAnsi="Times New Roman" w:cs="Times New Roman"/>
          <w:sz w:val="24"/>
          <w:szCs w:val="24"/>
          <w:u w:val="single"/>
        </w:rPr>
        <w:t>Бочче</w:t>
      </w:r>
      <w:proofErr w:type="spellEnd"/>
      <w:r w:rsidRPr="00141D5B">
        <w:rPr>
          <w:rFonts w:ascii="Times New Roman" w:hAnsi="Times New Roman" w:cs="Times New Roman"/>
          <w:sz w:val="24"/>
          <w:szCs w:val="24"/>
          <w:u w:val="single"/>
        </w:rPr>
        <w:t xml:space="preserve">») </w:t>
      </w:r>
      <w:r w:rsidRPr="00141D5B">
        <w:rPr>
          <w:rFonts w:ascii="Times New Roman" w:hAnsi="Times New Roman" w:cs="Times New Roman"/>
          <w:i/>
          <w:sz w:val="24"/>
          <w:szCs w:val="24"/>
          <w:u w:val="single"/>
        </w:rPr>
        <w:t>(по упрощенным правилам).</w:t>
      </w:r>
      <w:r w:rsidRPr="00141D5B">
        <w:rPr>
          <w:rFonts w:ascii="Times New Roman" w:hAnsi="Times New Roman" w:cs="Times New Roman"/>
          <w:sz w:val="24"/>
          <w:szCs w:val="24"/>
        </w:rPr>
        <w:t xml:space="preserve"> Уточнение с учащимися представления о цвете, величине мячей. Обучение учащихся определять вес мячей на основе барического чувства со зрительным контролем и без него. Отработка техники броска: броски мяча снизу вверх, прокатывание мячей разного веса и размера по полу. </w:t>
      </w:r>
    </w:p>
    <w:p w:rsidR="00D9765E" w:rsidRPr="00141D5B" w:rsidRDefault="00D9765E" w:rsidP="00D9765E">
      <w:pPr>
        <w:pStyle w:val="a6"/>
        <w:shd w:val="clear" w:color="auto" w:fill="FFFFFF"/>
        <w:tabs>
          <w:tab w:val="left" w:pos="851"/>
        </w:tabs>
        <w:ind w:left="0" w:firstLine="567"/>
        <w:rPr>
          <w:rFonts w:ascii="Times New Roman" w:hAnsi="Times New Roman" w:cs="Times New Roman"/>
          <w:sz w:val="24"/>
          <w:szCs w:val="24"/>
        </w:rPr>
      </w:pPr>
      <w:r w:rsidRPr="00141D5B">
        <w:rPr>
          <w:rFonts w:ascii="Times New Roman" w:hAnsi="Times New Roman" w:cs="Times New Roman"/>
          <w:sz w:val="24"/>
          <w:szCs w:val="24"/>
        </w:rPr>
        <w:t xml:space="preserve">Знакомство учащихся с правилами бега до линии броска и бросания мячей (по очереди разного веса) в цель (обруч, подушка, кегли). Обучение учащихся выбивать мячом другие мячи на зоны-цели. Обучение учащихся, координируя движения, попадать мячом в лунку-цель: каждый последующий выполняется с места предыдущей остановки мяча. </w:t>
      </w:r>
    </w:p>
    <w:p w:rsidR="00D9765E" w:rsidRPr="00141D5B" w:rsidRDefault="00D9765E" w:rsidP="00D9765E">
      <w:pPr>
        <w:pStyle w:val="a6"/>
        <w:shd w:val="clear" w:color="auto" w:fill="FFFFFF"/>
        <w:tabs>
          <w:tab w:val="left" w:pos="851"/>
        </w:tabs>
        <w:ind w:left="0" w:firstLine="567"/>
        <w:rPr>
          <w:rFonts w:ascii="Times New Roman" w:hAnsi="Times New Roman" w:cs="Times New Roman"/>
          <w:sz w:val="24"/>
          <w:szCs w:val="24"/>
        </w:rPr>
      </w:pPr>
      <w:r w:rsidRPr="00141D5B">
        <w:rPr>
          <w:rFonts w:ascii="Times New Roman" w:hAnsi="Times New Roman" w:cs="Times New Roman"/>
          <w:sz w:val="24"/>
          <w:szCs w:val="24"/>
          <w:u w:val="single"/>
        </w:rPr>
        <w:lastRenderedPageBreak/>
        <w:t xml:space="preserve">Бадминтон. </w:t>
      </w:r>
      <w:r w:rsidRPr="00141D5B">
        <w:rPr>
          <w:rFonts w:ascii="Times New Roman" w:hAnsi="Times New Roman" w:cs="Times New Roman"/>
          <w:sz w:val="24"/>
          <w:szCs w:val="24"/>
        </w:rPr>
        <w:t>Обучение учащихся выполнять удар по волану, правильно удерживать ракетку, перебрасывая его на сторону партнёра (без сетки). Вместе с учащимися отработка способов передвижения по площадке, чтобы не пропустить удар партнёра (по образцу и словесной инструкции).</w:t>
      </w:r>
    </w:p>
    <w:p w:rsidR="00D9765E" w:rsidRPr="00141D5B" w:rsidRDefault="00D9765E" w:rsidP="00D9765E">
      <w:pPr>
        <w:suppressAutoHyphens/>
        <w:spacing w:after="0" w:line="240" w:lineRule="auto"/>
        <w:rPr>
          <w:rFonts w:ascii="Times New Roman" w:eastAsia="Calibri" w:hAnsi="Times New Roman" w:cs="Times New Roman"/>
          <w:b/>
          <w:bCs/>
          <w:sz w:val="24"/>
          <w:szCs w:val="24"/>
          <w:u w:val="single"/>
        </w:rPr>
      </w:pPr>
      <w:r w:rsidRPr="00141D5B">
        <w:rPr>
          <w:rFonts w:ascii="Times New Roman" w:eastAsia="Calibri" w:hAnsi="Times New Roman" w:cs="Times New Roman"/>
          <w:b/>
          <w:bCs/>
          <w:sz w:val="24"/>
          <w:szCs w:val="24"/>
          <w:u w:val="single"/>
        </w:rPr>
        <w:t xml:space="preserve">Требования к </w:t>
      </w:r>
      <w:r w:rsidRPr="00141D5B">
        <w:rPr>
          <w:rFonts w:ascii="Times New Roman" w:hAnsi="Times New Roman" w:cs="Times New Roman"/>
          <w:b/>
          <w:sz w:val="24"/>
          <w:szCs w:val="24"/>
          <w:u w:val="single"/>
        </w:rPr>
        <w:t xml:space="preserve">занятиям и умениям </w:t>
      </w:r>
      <w:r w:rsidRPr="00141D5B">
        <w:rPr>
          <w:rFonts w:ascii="Times New Roman" w:eastAsia="Calibri" w:hAnsi="Times New Roman" w:cs="Times New Roman"/>
          <w:b/>
          <w:bCs/>
          <w:sz w:val="24"/>
          <w:szCs w:val="24"/>
          <w:u w:val="single"/>
        </w:rPr>
        <w:t>обучающихся</w:t>
      </w:r>
      <w:r w:rsidR="00D7623E">
        <w:rPr>
          <w:rFonts w:ascii="Times New Roman" w:eastAsia="Calibri" w:hAnsi="Times New Roman" w:cs="Times New Roman"/>
          <w:b/>
          <w:bCs/>
          <w:sz w:val="24"/>
          <w:szCs w:val="24"/>
          <w:u w:val="single"/>
        </w:rPr>
        <w:t xml:space="preserve"> 2</w:t>
      </w:r>
      <w:r w:rsidRPr="00141D5B">
        <w:rPr>
          <w:rFonts w:ascii="Times New Roman" w:eastAsia="Calibri" w:hAnsi="Times New Roman" w:cs="Times New Roman"/>
          <w:b/>
          <w:bCs/>
          <w:sz w:val="24"/>
          <w:szCs w:val="24"/>
          <w:u w:val="single"/>
        </w:rPr>
        <w:t xml:space="preserve"> класса.</w:t>
      </w:r>
    </w:p>
    <w:p w:rsidR="00D9765E" w:rsidRPr="00141D5B" w:rsidRDefault="00D9765E" w:rsidP="00D9765E">
      <w:pPr>
        <w:spacing w:after="0"/>
        <w:rPr>
          <w:rFonts w:ascii="Times New Roman" w:eastAsia="Calibri" w:hAnsi="Times New Roman" w:cs="Times New Roman"/>
          <w:b/>
          <w:bCs/>
          <w:sz w:val="24"/>
          <w:szCs w:val="24"/>
          <w:u w:val="single"/>
        </w:rPr>
      </w:pPr>
      <w:r w:rsidRPr="00141D5B">
        <w:rPr>
          <w:rFonts w:ascii="Times New Roman" w:eastAsia="Calibri" w:hAnsi="Times New Roman" w:cs="Times New Roman"/>
          <w:b/>
          <w:bCs/>
          <w:sz w:val="24"/>
          <w:szCs w:val="24"/>
          <w:u w:val="single"/>
        </w:rPr>
        <w:t>Минимальный уровень:</w:t>
      </w:r>
    </w:p>
    <w:p w:rsidR="00D9765E" w:rsidRPr="00141D5B" w:rsidRDefault="00D9765E" w:rsidP="00010435">
      <w:pPr>
        <w:pStyle w:val="a6"/>
        <w:numPr>
          <w:ilvl w:val="0"/>
          <w:numId w:val="3"/>
        </w:numPr>
        <w:shd w:val="clear" w:color="auto" w:fill="FFFFFF"/>
        <w:tabs>
          <w:tab w:val="left" w:pos="0"/>
        </w:tabs>
        <w:spacing w:after="0" w:line="240" w:lineRule="auto"/>
        <w:ind w:left="0" w:hanging="284"/>
        <w:rPr>
          <w:rFonts w:ascii="Times New Roman" w:hAnsi="Times New Roman" w:cs="Times New Roman"/>
          <w:sz w:val="24"/>
          <w:szCs w:val="24"/>
        </w:rPr>
      </w:pPr>
      <w:r w:rsidRPr="00141D5B">
        <w:rPr>
          <w:rFonts w:ascii="Times New Roman" w:hAnsi="Times New Roman" w:cs="Times New Roman"/>
          <w:sz w:val="24"/>
          <w:szCs w:val="24"/>
        </w:rPr>
        <w:t>представления о физической культуре как средстве укрепления здоровья, физического развития и физической подготовки человека;</w:t>
      </w:r>
    </w:p>
    <w:p w:rsidR="00D9765E" w:rsidRPr="00141D5B" w:rsidRDefault="00D9765E" w:rsidP="00010435">
      <w:pPr>
        <w:pStyle w:val="a6"/>
        <w:numPr>
          <w:ilvl w:val="0"/>
          <w:numId w:val="3"/>
        </w:numPr>
        <w:shd w:val="clear" w:color="auto" w:fill="FFFFFF"/>
        <w:tabs>
          <w:tab w:val="left" w:pos="0"/>
        </w:tabs>
        <w:spacing w:after="0" w:line="240" w:lineRule="auto"/>
        <w:ind w:left="0" w:hanging="284"/>
        <w:rPr>
          <w:rFonts w:ascii="Times New Roman" w:hAnsi="Times New Roman" w:cs="Times New Roman"/>
          <w:sz w:val="24"/>
          <w:szCs w:val="24"/>
        </w:rPr>
      </w:pPr>
      <w:r w:rsidRPr="00141D5B">
        <w:rPr>
          <w:rFonts w:ascii="Times New Roman" w:hAnsi="Times New Roman" w:cs="Times New Roman"/>
          <w:sz w:val="24"/>
          <w:szCs w:val="24"/>
        </w:rPr>
        <w:t>выполнение комплексов утренней гимнастики под руководством учителя;</w:t>
      </w:r>
    </w:p>
    <w:p w:rsidR="00D9765E" w:rsidRPr="00141D5B" w:rsidRDefault="00D9765E" w:rsidP="00010435">
      <w:pPr>
        <w:pStyle w:val="a6"/>
        <w:numPr>
          <w:ilvl w:val="0"/>
          <w:numId w:val="3"/>
        </w:numPr>
        <w:shd w:val="clear" w:color="auto" w:fill="FFFFFF"/>
        <w:tabs>
          <w:tab w:val="left" w:pos="0"/>
        </w:tabs>
        <w:spacing w:after="0" w:line="240" w:lineRule="auto"/>
        <w:ind w:left="0" w:hanging="284"/>
        <w:rPr>
          <w:rFonts w:ascii="Times New Roman" w:hAnsi="Times New Roman" w:cs="Times New Roman"/>
          <w:sz w:val="24"/>
          <w:szCs w:val="24"/>
        </w:rPr>
      </w:pPr>
      <w:r w:rsidRPr="00141D5B">
        <w:rPr>
          <w:rFonts w:ascii="Times New Roman" w:hAnsi="Times New Roman" w:cs="Times New Roman"/>
          <w:kern w:val="2"/>
          <w:sz w:val="24"/>
          <w:szCs w:val="24"/>
          <w:lang w:eastAsia="ar-SA"/>
        </w:rPr>
        <w:t>знание основных правил поведения на уроках физической культуры и осознанное их применение;</w:t>
      </w:r>
    </w:p>
    <w:p w:rsidR="00D9765E" w:rsidRPr="00141D5B" w:rsidRDefault="00D9765E" w:rsidP="00010435">
      <w:pPr>
        <w:pStyle w:val="a6"/>
        <w:numPr>
          <w:ilvl w:val="0"/>
          <w:numId w:val="3"/>
        </w:numPr>
        <w:tabs>
          <w:tab w:val="left" w:pos="0"/>
        </w:tabs>
        <w:spacing w:after="0" w:line="240" w:lineRule="auto"/>
        <w:ind w:left="0" w:hanging="284"/>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выполнение несложных упражнений по словесной инструкции при выполнении строевых команд;</w:t>
      </w:r>
    </w:p>
    <w:p w:rsidR="00D9765E" w:rsidRPr="00141D5B" w:rsidRDefault="00D9765E" w:rsidP="00010435">
      <w:pPr>
        <w:pStyle w:val="a6"/>
        <w:numPr>
          <w:ilvl w:val="0"/>
          <w:numId w:val="3"/>
        </w:numPr>
        <w:tabs>
          <w:tab w:val="left" w:pos="0"/>
        </w:tabs>
        <w:spacing w:after="0" w:line="240" w:lineRule="auto"/>
        <w:ind w:left="0" w:hanging="284"/>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представления о двигательных действиях; знание основных строевых команд; подсчёт при выполнении общеразвивающих упражнений;</w:t>
      </w:r>
    </w:p>
    <w:p w:rsidR="00D9765E" w:rsidRPr="00141D5B" w:rsidRDefault="00D9765E" w:rsidP="00010435">
      <w:pPr>
        <w:pStyle w:val="a6"/>
        <w:numPr>
          <w:ilvl w:val="0"/>
          <w:numId w:val="3"/>
        </w:numPr>
        <w:tabs>
          <w:tab w:val="left" w:pos="0"/>
        </w:tabs>
        <w:spacing w:after="0" w:line="240" w:lineRule="auto"/>
        <w:ind w:left="0" w:hanging="284"/>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ходьба в различном темпе с различными исходными положениями;</w:t>
      </w:r>
    </w:p>
    <w:p w:rsidR="00D9765E" w:rsidRPr="00141D5B" w:rsidRDefault="00D9765E" w:rsidP="00010435">
      <w:pPr>
        <w:pStyle w:val="a6"/>
        <w:numPr>
          <w:ilvl w:val="0"/>
          <w:numId w:val="3"/>
        </w:numPr>
        <w:tabs>
          <w:tab w:val="left" w:pos="0"/>
        </w:tabs>
        <w:spacing w:after="0" w:line="240" w:lineRule="auto"/>
        <w:ind w:left="0" w:hanging="284"/>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D9765E" w:rsidRPr="00141D5B" w:rsidRDefault="00D9765E" w:rsidP="00010435">
      <w:pPr>
        <w:pStyle w:val="a6"/>
        <w:numPr>
          <w:ilvl w:val="0"/>
          <w:numId w:val="3"/>
        </w:numPr>
        <w:tabs>
          <w:tab w:val="left" w:pos="0"/>
        </w:tabs>
        <w:spacing w:line="240" w:lineRule="auto"/>
        <w:ind w:left="0" w:hanging="284"/>
        <w:rPr>
          <w:rFonts w:ascii="Times New Roman" w:hAnsi="Times New Roman" w:cs="Times New Roman"/>
          <w:kern w:val="2"/>
          <w:sz w:val="24"/>
          <w:szCs w:val="24"/>
          <w:u w:val="single"/>
          <w:lang w:eastAsia="ar-SA"/>
        </w:rPr>
      </w:pPr>
      <w:r w:rsidRPr="00141D5B">
        <w:rPr>
          <w:rFonts w:ascii="Times New Roman" w:hAnsi="Times New Roman" w:cs="Times New Roman"/>
          <w:kern w:val="2"/>
          <w:sz w:val="24"/>
          <w:szCs w:val="24"/>
          <w:lang w:eastAsia="ar-SA"/>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D9765E" w:rsidRPr="00141D5B" w:rsidRDefault="00D9765E" w:rsidP="001851B0">
      <w:pPr>
        <w:shd w:val="clear" w:color="auto" w:fill="FFFFFF"/>
        <w:spacing w:line="240" w:lineRule="auto"/>
        <w:ind w:firstLine="709"/>
        <w:rPr>
          <w:rFonts w:ascii="Times New Roman" w:eastAsia="Times New Roman" w:hAnsi="Times New Roman" w:cs="Times New Roman"/>
          <w:b/>
          <w:sz w:val="24"/>
          <w:szCs w:val="24"/>
        </w:rPr>
      </w:pPr>
      <w:r w:rsidRPr="00141D5B">
        <w:rPr>
          <w:rFonts w:ascii="Times New Roman" w:eastAsia="Times New Roman" w:hAnsi="Times New Roman" w:cs="Times New Roman"/>
          <w:b/>
          <w:sz w:val="24"/>
          <w:szCs w:val="24"/>
          <w:u w:val="single"/>
        </w:rPr>
        <w:t>Достаточный уровень:</w:t>
      </w:r>
    </w:p>
    <w:p w:rsidR="00D9765E" w:rsidRPr="00141D5B" w:rsidRDefault="00D9765E" w:rsidP="00010435">
      <w:pPr>
        <w:pStyle w:val="a6"/>
        <w:numPr>
          <w:ilvl w:val="0"/>
          <w:numId w:val="4"/>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D9765E" w:rsidRPr="00141D5B" w:rsidRDefault="00D9765E" w:rsidP="00010435">
      <w:pPr>
        <w:pStyle w:val="a6"/>
        <w:numPr>
          <w:ilvl w:val="0"/>
          <w:numId w:val="4"/>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самостоятельное выполнение комплексов утренней гимнастики;</w:t>
      </w:r>
    </w:p>
    <w:p w:rsidR="00D9765E" w:rsidRPr="00141D5B" w:rsidRDefault="00D9765E" w:rsidP="00010435">
      <w:pPr>
        <w:spacing w:after="0" w:line="240" w:lineRule="auto"/>
        <w:rPr>
          <w:rFonts w:ascii="Times New Roman" w:eastAsia="Times New Roman" w:hAnsi="Times New Roman" w:cs="Times New Roman"/>
          <w:kern w:val="2"/>
          <w:sz w:val="24"/>
          <w:szCs w:val="24"/>
          <w:lang w:eastAsia="ar-SA"/>
        </w:rPr>
      </w:pPr>
      <w:r w:rsidRPr="00141D5B">
        <w:rPr>
          <w:rFonts w:ascii="Times New Roman" w:eastAsia="Times New Roman" w:hAnsi="Times New Roman" w:cs="Times New Roman"/>
          <w:kern w:val="2"/>
          <w:sz w:val="24"/>
          <w:szCs w:val="24"/>
          <w:lang w:eastAsia="ar-SA"/>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D9765E" w:rsidRPr="00141D5B" w:rsidRDefault="00D9765E" w:rsidP="00010435">
      <w:pPr>
        <w:pStyle w:val="a6"/>
        <w:numPr>
          <w:ilvl w:val="0"/>
          <w:numId w:val="5"/>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выполнение основных двигательных действий в соответствии с заданием учителя: бег, ходьба, прыжки и др.;</w:t>
      </w:r>
    </w:p>
    <w:p w:rsidR="00D9765E" w:rsidRPr="00141D5B" w:rsidRDefault="00D9765E" w:rsidP="00010435">
      <w:pPr>
        <w:pStyle w:val="a6"/>
        <w:numPr>
          <w:ilvl w:val="0"/>
          <w:numId w:val="5"/>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подача и выполнение строевых команд, ведение подсчёта при выполнении общеразвивающих упражнений.</w:t>
      </w:r>
    </w:p>
    <w:p w:rsidR="00D9765E" w:rsidRPr="00141D5B" w:rsidRDefault="00D9765E" w:rsidP="00010435">
      <w:pPr>
        <w:pStyle w:val="a6"/>
        <w:numPr>
          <w:ilvl w:val="0"/>
          <w:numId w:val="5"/>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совместное участие со сверстниками в подвижных играх и эстафетах;</w:t>
      </w:r>
    </w:p>
    <w:p w:rsidR="00D9765E" w:rsidRPr="00141D5B" w:rsidRDefault="00D9765E" w:rsidP="00010435">
      <w:pPr>
        <w:spacing w:after="0" w:line="240" w:lineRule="auto"/>
        <w:rPr>
          <w:rFonts w:ascii="Times New Roman" w:eastAsia="Times New Roman" w:hAnsi="Times New Roman" w:cs="Times New Roman"/>
          <w:kern w:val="2"/>
          <w:sz w:val="24"/>
          <w:szCs w:val="24"/>
          <w:lang w:eastAsia="ar-SA"/>
        </w:rPr>
      </w:pPr>
      <w:r w:rsidRPr="00141D5B">
        <w:rPr>
          <w:rFonts w:ascii="Times New Roman" w:eastAsia="Times New Roman" w:hAnsi="Times New Roman" w:cs="Times New Roman"/>
          <w:kern w:val="2"/>
          <w:sz w:val="24"/>
          <w:szCs w:val="24"/>
          <w:lang w:eastAsia="ar-SA"/>
        </w:rPr>
        <w:t xml:space="preserve">оказание посильной помощь и поддержки сверстникам в процессе участия в подвижных играх и соревнованиях; </w:t>
      </w:r>
    </w:p>
    <w:p w:rsidR="00D9765E" w:rsidRPr="00141D5B" w:rsidRDefault="00D9765E" w:rsidP="00010435">
      <w:pPr>
        <w:pStyle w:val="a6"/>
        <w:numPr>
          <w:ilvl w:val="0"/>
          <w:numId w:val="6"/>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 xml:space="preserve">знание спортивных традиций своего народа и других народов; </w:t>
      </w:r>
    </w:p>
    <w:p w:rsidR="00D9765E" w:rsidRPr="00141D5B" w:rsidRDefault="00D9765E" w:rsidP="00010435">
      <w:pPr>
        <w:pStyle w:val="a6"/>
        <w:numPr>
          <w:ilvl w:val="0"/>
          <w:numId w:val="6"/>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D9765E" w:rsidRPr="00141D5B" w:rsidRDefault="00D9765E" w:rsidP="00010435">
      <w:pPr>
        <w:pStyle w:val="a6"/>
        <w:numPr>
          <w:ilvl w:val="0"/>
          <w:numId w:val="6"/>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D9765E" w:rsidRPr="00141D5B" w:rsidRDefault="00D9765E" w:rsidP="00010435">
      <w:pPr>
        <w:pStyle w:val="a6"/>
        <w:numPr>
          <w:ilvl w:val="0"/>
          <w:numId w:val="6"/>
        </w:numPr>
        <w:spacing w:after="0"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 xml:space="preserve">знание и применение правил бережного обращения с инвентарём и оборудованием в повседневной жизни; </w:t>
      </w:r>
    </w:p>
    <w:p w:rsidR="00D9765E" w:rsidRPr="00141D5B" w:rsidRDefault="00D9765E" w:rsidP="00010435">
      <w:pPr>
        <w:pStyle w:val="a6"/>
        <w:numPr>
          <w:ilvl w:val="0"/>
          <w:numId w:val="6"/>
        </w:numPr>
        <w:tabs>
          <w:tab w:val="left" w:pos="709"/>
        </w:tabs>
        <w:spacing w:line="240" w:lineRule="auto"/>
        <w:ind w:left="0"/>
        <w:rPr>
          <w:rFonts w:ascii="Times New Roman" w:hAnsi="Times New Roman" w:cs="Times New Roman"/>
          <w:kern w:val="2"/>
          <w:sz w:val="24"/>
          <w:szCs w:val="24"/>
          <w:lang w:eastAsia="ar-SA"/>
        </w:rPr>
      </w:pPr>
      <w:r w:rsidRPr="00141D5B">
        <w:rPr>
          <w:rFonts w:ascii="Times New Roman" w:hAnsi="Times New Roman" w:cs="Times New Roman"/>
          <w:kern w:val="2"/>
          <w:sz w:val="24"/>
          <w:szCs w:val="24"/>
          <w:lang w:eastAsia="ar-SA"/>
        </w:rPr>
        <w:t>соблюдение требований техники безопасности в процессе участия в физкультурно-спортивных мероприятиях.</w:t>
      </w:r>
    </w:p>
    <w:p w:rsidR="00D9765E" w:rsidRPr="00141D5B" w:rsidRDefault="00D9765E" w:rsidP="001851B0">
      <w:pPr>
        <w:pStyle w:val="4"/>
        <w:tabs>
          <w:tab w:val="num" w:pos="0"/>
          <w:tab w:val="left" w:pos="5560"/>
        </w:tabs>
        <w:spacing w:after="200"/>
        <w:rPr>
          <w:sz w:val="24"/>
          <w:u w:val="single"/>
        </w:rPr>
      </w:pPr>
      <w:r w:rsidRPr="00141D5B">
        <w:rPr>
          <w:sz w:val="24"/>
          <w:u w:val="single"/>
        </w:rPr>
        <w:t xml:space="preserve">Критерии и нормы оценки знаний обучающихся </w:t>
      </w:r>
      <w:r w:rsidR="00D7623E">
        <w:rPr>
          <w:sz w:val="24"/>
          <w:u w:val="single"/>
        </w:rPr>
        <w:t>2</w:t>
      </w:r>
      <w:r w:rsidRPr="00141D5B">
        <w:rPr>
          <w:sz w:val="24"/>
          <w:u w:val="single"/>
        </w:rPr>
        <w:t xml:space="preserve"> класса</w:t>
      </w:r>
    </w:p>
    <w:p w:rsidR="00D9765E" w:rsidRPr="00141D5B" w:rsidRDefault="00D9765E" w:rsidP="001851B0">
      <w:pPr>
        <w:spacing w:after="0"/>
        <w:ind w:firstLine="360"/>
        <w:rPr>
          <w:rFonts w:ascii="Times New Roman" w:eastAsia="SimSun" w:hAnsi="Times New Roman" w:cs="Times New Roman"/>
          <w:kern w:val="2"/>
          <w:sz w:val="24"/>
          <w:szCs w:val="24"/>
          <w:lang w:eastAsia="hi-IN" w:bidi="hi-IN"/>
        </w:rPr>
      </w:pPr>
      <w:r w:rsidRPr="00141D5B">
        <w:rPr>
          <w:rFonts w:ascii="Times New Roman" w:eastAsia="SimSun" w:hAnsi="Times New Roman" w:cs="Times New Roman"/>
          <w:kern w:val="2"/>
          <w:sz w:val="24"/>
          <w:szCs w:val="24"/>
          <w:lang w:eastAsia="hi-IN" w:bidi="hi-IN"/>
        </w:rPr>
        <w:t xml:space="preserve"> Задания оцениваются по пятибалльной системе в соответствии с двумя уровнями подготовки учащихся.</w:t>
      </w:r>
    </w:p>
    <w:p w:rsidR="00D9765E" w:rsidRPr="00141D5B" w:rsidRDefault="00D9765E" w:rsidP="001851B0">
      <w:pPr>
        <w:spacing w:after="0"/>
        <w:ind w:firstLine="360"/>
        <w:rPr>
          <w:rFonts w:ascii="Times New Roman" w:eastAsia="SimSun" w:hAnsi="Times New Roman" w:cs="Times New Roman"/>
          <w:kern w:val="2"/>
          <w:sz w:val="24"/>
          <w:szCs w:val="24"/>
          <w:lang w:eastAsia="hi-IN" w:bidi="hi-IN"/>
        </w:rPr>
      </w:pPr>
      <w:r w:rsidRPr="00141D5B">
        <w:rPr>
          <w:rFonts w:ascii="Times New Roman" w:eastAsia="SimSun" w:hAnsi="Times New Roman" w:cs="Times New Roman"/>
          <w:kern w:val="2"/>
          <w:sz w:val="24"/>
          <w:szCs w:val="24"/>
          <w:lang w:eastAsia="hi-IN" w:bidi="hi-IN"/>
        </w:rPr>
        <w:lastRenderedPageBreak/>
        <w:t>«Удовлетворительно» - если усвоено 35 -50 % учебного материала. Задания выполняются при участии или совместно с учителем;</w:t>
      </w:r>
    </w:p>
    <w:p w:rsidR="001851B0" w:rsidRPr="00141D5B" w:rsidRDefault="00D9765E" w:rsidP="001851B0">
      <w:pPr>
        <w:spacing w:after="0"/>
        <w:ind w:firstLine="360"/>
        <w:rPr>
          <w:rFonts w:ascii="Times New Roman" w:eastAsia="SimSun" w:hAnsi="Times New Roman" w:cs="Times New Roman"/>
          <w:kern w:val="2"/>
          <w:sz w:val="24"/>
          <w:szCs w:val="24"/>
          <w:lang w:eastAsia="hi-IN" w:bidi="hi-IN"/>
        </w:rPr>
      </w:pPr>
      <w:r w:rsidRPr="00141D5B">
        <w:rPr>
          <w:rFonts w:ascii="Times New Roman" w:eastAsia="SimSun" w:hAnsi="Times New Roman" w:cs="Times New Roman"/>
          <w:kern w:val="2"/>
          <w:sz w:val="24"/>
          <w:szCs w:val="24"/>
          <w:lang w:eastAsia="hi-IN" w:bidi="hi-IN"/>
        </w:rPr>
        <w:t>«Хорошо» - если усвоено 50 - 65% учебного материала. При выполнении задания допускается 3-4 ошибки и требуется небольшая помощь учителя. Кроме того оценка «хорошо» может быть поставлена обучающемуся, как стимулирующий фактор. В данном случае может учитываться состояние и настроение обучающегося.</w:t>
      </w:r>
    </w:p>
    <w:p w:rsidR="001851B0" w:rsidRPr="00141D5B" w:rsidRDefault="00D9765E" w:rsidP="001851B0">
      <w:pPr>
        <w:spacing w:after="0"/>
        <w:ind w:firstLine="360"/>
        <w:rPr>
          <w:rFonts w:ascii="Times New Roman" w:eastAsia="SimSun" w:hAnsi="Times New Roman" w:cs="Times New Roman"/>
          <w:kern w:val="2"/>
          <w:sz w:val="24"/>
          <w:szCs w:val="24"/>
          <w:lang w:eastAsia="hi-IN" w:bidi="hi-IN"/>
        </w:rPr>
      </w:pPr>
      <w:r w:rsidRPr="00141D5B">
        <w:rPr>
          <w:rFonts w:ascii="Times New Roman" w:eastAsia="SimSun" w:hAnsi="Times New Roman" w:cs="Times New Roman"/>
          <w:kern w:val="2"/>
          <w:sz w:val="24"/>
          <w:szCs w:val="24"/>
          <w:lang w:eastAsia="hi-IN" w:bidi="hi-IN"/>
        </w:rPr>
        <w:t>«Отлично» - если усвоено 65% и выше учебного материала, все устные и практические задания выполнены практически самостоятельно и без ошибок.</w:t>
      </w:r>
    </w:p>
    <w:p w:rsidR="00D9765E" w:rsidRPr="00141D5B" w:rsidRDefault="00D9765E" w:rsidP="00D6486E">
      <w:pPr>
        <w:ind w:firstLine="360"/>
        <w:rPr>
          <w:rFonts w:ascii="Times New Roman" w:eastAsia="SimSun" w:hAnsi="Times New Roman" w:cs="Times New Roman"/>
          <w:kern w:val="2"/>
          <w:sz w:val="24"/>
          <w:szCs w:val="24"/>
          <w:lang w:eastAsia="hi-IN" w:bidi="hi-IN"/>
        </w:rPr>
      </w:pPr>
      <w:r w:rsidRPr="00141D5B">
        <w:rPr>
          <w:rFonts w:ascii="Times New Roman" w:hAnsi="Times New Roman" w:cs="Times New Roman"/>
          <w:kern w:val="2"/>
          <w:sz w:val="24"/>
          <w:szCs w:val="24"/>
          <w:lang w:eastAsia="hi-IN" w:bidi="hi-IN"/>
        </w:rPr>
        <w:t xml:space="preserve">При реализации данной программы используется форма </w:t>
      </w:r>
      <w:r w:rsidRPr="00141D5B">
        <w:rPr>
          <w:rFonts w:ascii="Times New Roman" w:hAnsi="Times New Roman" w:cs="Times New Roman"/>
          <w:b/>
          <w:kern w:val="2"/>
          <w:sz w:val="24"/>
          <w:szCs w:val="24"/>
          <w:lang w:eastAsia="hi-IN" w:bidi="hi-IN"/>
        </w:rPr>
        <w:t xml:space="preserve">контроля </w:t>
      </w:r>
      <w:r w:rsidRPr="00141D5B">
        <w:rPr>
          <w:rFonts w:ascii="Times New Roman" w:hAnsi="Times New Roman" w:cs="Times New Roman"/>
          <w:kern w:val="2"/>
          <w:sz w:val="24"/>
          <w:szCs w:val="24"/>
          <w:lang w:eastAsia="hi-IN" w:bidi="hi-IN"/>
        </w:rPr>
        <w:t xml:space="preserve">– </w:t>
      </w:r>
      <w:proofErr w:type="spellStart"/>
      <w:r w:rsidRPr="00141D5B">
        <w:rPr>
          <w:rFonts w:ascii="Times New Roman" w:hAnsi="Times New Roman" w:cs="Times New Roman"/>
          <w:kern w:val="2"/>
          <w:sz w:val="24"/>
          <w:szCs w:val="24"/>
          <w:lang w:eastAsia="hi-IN" w:bidi="hi-IN"/>
        </w:rPr>
        <w:t>индивидуальная.Контроль</w:t>
      </w:r>
      <w:proofErr w:type="spellEnd"/>
      <w:r w:rsidRPr="00141D5B">
        <w:rPr>
          <w:rFonts w:ascii="Times New Roman" w:hAnsi="Times New Roman" w:cs="Times New Roman"/>
          <w:kern w:val="2"/>
          <w:sz w:val="24"/>
          <w:szCs w:val="24"/>
          <w:lang w:eastAsia="hi-IN" w:bidi="hi-IN"/>
        </w:rPr>
        <w:t xml:space="preserve"> (диагностика) проводится в начале учебного года (вводный контроль) и итоговый (в конце учебного года).</w:t>
      </w:r>
    </w:p>
    <w:p w:rsidR="00D6486E" w:rsidRPr="00D6486E" w:rsidRDefault="00D6486E" w:rsidP="00D6486E">
      <w:pPr>
        <w:jc w:val="center"/>
        <w:rPr>
          <w:rFonts w:ascii="Times New Roman" w:hAnsi="Times New Roman" w:cs="Times New Roman"/>
          <w:b/>
          <w:sz w:val="24"/>
          <w:szCs w:val="28"/>
        </w:rPr>
      </w:pPr>
      <w:r w:rsidRPr="00D6486E">
        <w:rPr>
          <w:rFonts w:ascii="Times New Roman" w:hAnsi="Times New Roman" w:cs="Times New Roman"/>
          <w:b/>
          <w:sz w:val="24"/>
          <w:szCs w:val="28"/>
        </w:rPr>
        <w:t>Описание учебно-методического и материально-технического обеспечения.</w:t>
      </w:r>
    </w:p>
    <w:p w:rsidR="00D6486E" w:rsidRPr="00D6486E" w:rsidRDefault="00D6486E" w:rsidP="00D6486E">
      <w:pPr>
        <w:spacing w:after="0"/>
        <w:ind w:firstLine="709"/>
        <w:rPr>
          <w:rFonts w:ascii="Times New Roman" w:hAnsi="Times New Roman" w:cs="Times New Roman"/>
          <w:sz w:val="24"/>
          <w:szCs w:val="28"/>
        </w:rPr>
      </w:pPr>
      <w:r w:rsidRPr="00D6486E">
        <w:rPr>
          <w:rFonts w:ascii="Times New Roman" w:hAnsi="Times New Roman" w:cs="Times New Roman"/>
          <w:sz w:val="24"/>
          <w:szCs w:val="28"/>
        </w:rPr>
        <w:t>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w:t>
      </w:r>
      <w:proofErr w:type="spellStart"/>
      <w:r w:rsidRPr="00D6486E">
        <w:rPr>
          <w:rFonts w:ascii="Times New Roman" w:hAnsi="Times New Roman" w:cs="Times New Roman"/>
          <w:sz w:val="24"/>
          <w:szCs w:val="28"/>
        </w:rPr>
        <w:t>ассистивное</w:t>
      </w:r>
      <w:proofErr w:type="spellEnd"/>
      <w:r w:rsidRPr="00D6486E">
        <w:rPr>
          <w:rFonts w:ascii="Times New Roman" w:hAnsi="Times New Roman" w:cs="Times New Roman"/>
          <w:sz w:val="24"/>
          <w:szCs w:val="28"/>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w:t>
      </w:r>
    </w:p>
    <w:p w:rsidR="00D6486E" w:rsidRPr="00D6486E" w:rsidRDefault="00D6486E" w:rsidP="00D6486E">
      <w:pPr>
        <w:ind w:firstLine="709"/>
        <w:rPr>
          <w:rFonts w:ascii="Times New Roman" w:hAnsi="Times New Roman" w:cs="Times New Roman"/>
          <w:b/>
          <w:sz w:val="24"/>
          <w:szCs w:val="28"/>
        </w:rPr>
      </w:pPr>
      <w:r w:rsidRPr="00D6486E">
        <w:rPr>
          <w:rFonts w:ascii="Times New Roman" w:hAnsi="Times New Roman" w:cs="Times New Roman"/>
          <w:sz w:val="24"/>
          <w:szCs w:val="28"/>
        </w:rPr>
        <w:t xml:space="preserve">Материально-техническое оснащение включает: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кольца; </w:t>
      </w:r>
    </w:p>
    <w:p w:rsidR="00D6486E" w:rsidRPr="00D6486E" w:rsidRDefault="00D6486E" w:rsidP="00D6486E">
      <w:pPr>
        <w:jc w:val="center"/>
        <w:rPr>
          <w:rFonts w:ascii="Times New Roman" w:hAnsi="Times New Roman" w:cs="Times New Roman"/>
          <w:b/>
          <w:sz w:val="24"/>
          <w:szCs w:val="28"/>
        </w:rPr>
      </w:pPr>
      <w:r w:rsidRPr="00D6486E">
        <w:rPr>
          <w:rFonts w:ascii="Times New Roman" w:hAnsi="Times New Roman"/>
          <w:b/>
          <w:bCs/>
          <w:sz w:val="24"/>
          <w:szCs w:val="26"/>
          <w:u w:val="single"/>
        </w:rPr>
        <w:t>Информационно- методическое обеспечение</w:t>
      </w:r>
    </w:p>
    <w:p w:rsidR="00D6486E" w:rsidRPr="00D6486E" w:rsidRDefault="00D6486E" w:rsidP="00D6486E">
      <w:pPr>
        <w:pStyle w:val="a6"/>
        <w:numPr>
          <w:ilvl w:val="0"/>
          <w:numId w:val="7"/>
        </w:numPr>
        <w:tabs>
          <w:tab w:val="left" w:pos="851"/>
        </w:tabs>
        <w:suppressAutoHyphens/>
        <w:spacing w:line="240" w:lineRule="auto"/>
        <w:ind w:left="0" w:firstLine="567"/>
        <w:jc w:val="both"/>
        <w:rPr>
          <w:rFonts w:ascii="Times New Roman" w:hAnsi="Times New Roman" w:cs="Times New Roman"/>
          <w:sz w:val="24"/>
        </w:rPr>
      </w:pPr>
      <w:r w:rsidRPr="00D6486E">
        <w:rPr>
          <w:rFonts w:ascii="Times New Roman" w:hAnsi="Times New Roman" w:cs="Times New Roman"/>
          <w:sz w:val="24"/>
        </w:rPr>
        <w:t xml:space="preserve">Физическая культура. </w:t>
      </w:r>
      <w:r w:rsidR="00D7623E">
        <w:rPr>
          <w:rFonts w:ascii="Times New Roman" w:hAnsi="Times New Roman" w:cs="Times New Roman"/>
          <w:sz w:val="24"/>
        </w:rPr>
        <w:t>2</w:t>
      </w:r>
      <w:r w:rsidRPr="00D6486E">
        <w:rPr>
          <w:rFonts w:ascii="Times New Roman" w:hAnsi="Times New Roman" w:cs="Times New Roman"/>
          <w:sz w:val="24"/>
        </w:rPr>
        <w:t xml:space="preserve"> класс: Пособие для учителя (поурочные планы). Е. Н. Литвинов. Москва, Айрис – пресс, 2004г.</w:t>
      </w:r>
    </w:p>
    <w:p w:rsidR="00D6486E" w:rsidRPr="00D6486E" w:rsidRDefault="00D6486E" w:rsidP="00D6486E">
      <w:pPr>
        <w:pStyle w:val="a6"/>
        <w:numPr>
          <w:ilvl w:val="0"/>
          <w:numId w:val="7"/>
        </w:numPr>
        <w:tabs>
          <w:tab w:val="left" w:pos="851"/>
        </w:tabs>
        <w:suppressAutoHyphens/>
        <w:spacing w:line="240" w:lineRule="auto"/>
        <w:ind w:left="0" w:firstLine="567"/>
        <w:jc w:val="both"/>
        <w:rPr>
          <w:rFonts w:ascii="Times New Roman" w:hAnsi="Times New Roman" w:cs="Times New Roman"/>
          <w:sz w:val="24"/>
        </w:rPr>
      </w:pPr>
      <w:r w:rsidRPr="00D6486E">
        <w:rPr>
          <w:rFonts w:ascii="Times New Roman" w:hAnsi="Times New Roman" w:cs="Times New Roman"/>
          <w:sz w:val="24"/>
          <w:szCs w:val="26"/>
        </w:rPr>
        <w:t xml:space="preserve">Побеждают дружные: командные игры для детей среднего возраста. Н. Васютин, М. </w:t>
      </w:r>
      <w:proofErr w:type="spellStart"/>
      <w:r w:rsidRPr="00D6486E">
        <w:rPr>
          <w:rFonts w:ascii="Times New Roman" w:hAnsi="Times New Roman" w:cs="Times New Roman"/>
          <w:sz w:val="24"/>
          <w:szCs w:val="26"/>
        </w:rPr>
        <w:t>Черевков</w:t>
      </w:r>
      <w:proofErr w:type="spellEnd"/>
      <w:r w:rsidRPr="00D6486E">
        <w:rPr>
          <w:rFonts w:ascii="Times New Roman" w:hAnsi="Times New Roman" w:cs="Times New Roman"/>
          <w:sz w:val="24"/>
          <w:szCs w:val="26"/>
        </w:rPr>
        <w:t>. Москва, Фабрика детской книги, 1955г.</w:t>
      </w:r>
    </w:p>
    <w:p w:rsidR="00D6486E" w:rsidRPr="00D6486E" w:rsidRDefault="00D6486E" w:rsidP="00D6486E">
      <w:pPr>
        <w:pStyle w:val="a6"/>
        <w:numPr>
          <w:ilvl w:val="0"/>
          <w:numId w:val="7"/>
        </w:numPr>
        <w:tabs>
          <w:tab w:val="left" w:pos="851"/>
        </w:tabs>
        <w:suppressAutoHyphens/>
        <w:spacing w:line="240" w:lineRule="auto"/>
        <w:ind w:left="0" w:firstLine="567"/>
        <w:jc w:val="both"/>
        <w:rPr>
          <w:rFonts w:ascii="Times New Roman" w:hAnsi="Times New Roman" w:cs="Times New Roman"/>
          <w:sz w:val="36"/>
        </w:rPr>
      </w:pPr>
      <w:r w:rsidRPr="00D6486E">
        <w:rPr>
          <w:rFonts w:ascii="Times New Roman" w:hAnsi="Times New Roman" w:cs="Times New Roman"/>
          <w:sz w:val="24"/>
          <w:szCs w:val="26"/>
        </w:rPr>
        <w:t xml:space="preserve">Физическое воспитание в системе коррекционно-развивающего обучения: Программа закаливания, оздоровления, организации игр, секций, досуга. Г. П. </w:t>
      </w:r>
      <w:proofErr w:type="spellStart"/>
      <w:r w:rsidRPr="00D6486E">
        <w:rPr>
          <w:rFonts w:ascii="Times New Roman" w:hAnsi="Times New Roman" w:cs="Times New Roman"/>
          <w:sz w:val="24"/>
          <w:szCs w:val="26"/>
        </w:rPr>
        <w:t>Болонов</w:t>
      </w:r>
      <w:proofErr w:type="spellEnd"/>
      <w:r w:rsidRPr="00D6486E">
        <w:rPr>
          <w:rFonts w:ascii="Times New Roman" w:hAnsi="Times New Roman" w:cs="Times New Roman"/>
          <w:sz w:val="24"/>
          <w:szCs w:val="26"/>
        </w:rPr>
        <w:t>. Москва, ТЦ Сфера, 2003г.</w:t>
      </w:r>
    </w:p>
    <w:p w:rsidR="00D6486E" w:rsidRPr="00D6486E" w:rsidRDefault="00D6486E" w:rsidP="00D6486E">
      <w:pPr>
        <w:pStyle w:val="a6"/>
        <w:numPr>
          <w:ilvl w:val="0"/>
          <w:numId w:val="7"/>
        </w:numPr>
        <w:tabs>
          <w:tab w:val="left" w:pos="851"/>
        </w:tabs>
        <w:suppressAutoHyphens/>
        <w:spacing w:after="0" w:line="240" w:lineRule="auto"/>
        <w:ind w:left="0" w:firstLine="567"/>
        <w:jc w:val="both"/>
        <w:rPr>
          <w:rFonts w:ascii="Times New Roman" w:hAnsi="Times New Roman" w:cs="Times New Roman"/>
          <w:sz w:val="24"/>
        </w:rPr>
      </w:pPr>
      <w:r w:rsidRPr="00D6486E">
        <w:rPr>
          <w:rFonts w:ascii="Times New Roman" w:hAnsi="Times New Roman" w:cs="Times New Roman"/>
          <w:sz w:val="24"/>
        </w:rPr>
        <w:t>Использование новых и традиционных активно-оздоровительных технологий для оздоровления учащихся общеобразовательных учреждений (система ПОЛИКОН). Методическое пособие. Л. А. Калинкин, И. В. Кузнецова, И. А. Алексеенко и др. Москва, ЗАО «МТО ХОЛДИНГ», 2003г.</w:t>
      </w:r>
    </w:p>
    <w:p w:rsidR="00141D5B" w:rsidRDefault="00141D5B" w:rsidP="00285BA6">
      <w:pPr>
        <w:tabs>
          <w:tab w:val="left" w:pos="3060"/>
          <w:tab w:val="left" w:pos="6765"/>
        </w:tabs>
        <w:spacing w:after="0" w:line="240" w:lineRule="auto"/>
        <w:ind w:right="-143"/>
        <w:jc w:val="center"/>
        <w:rPr>
          <w:rFonts w:ascii="Times New Roman" w:hAnsi="Times New Roman" w:cs="Times New Roman"/>
          <w:b/>
          <w:sz w:val="28"/>
          <w:szCs w:val="28"/>
        </w:rPr>
      </w:pPr>
    </w:p>
    <w:p w:rsidR="00141D5B" w:rsidRDefault="00141D5B" w:rsidP="00285BA6">
      <w:pPr>
        <w:tabs>
          <w:tab w:val="left" w:pos="3060"/>
          <w:tab w:val="left" w:pos="6765"/>
        </w:tabs>
        <w:spacing w:after="0" w:line="240" w:lineRule="auto"/>
        <w:ind w:right="-143"/>
        <w:jc w:val="center"/>
        <w:rPr>
          <w:rFonts w:ascii="Times New Roman" w:hAnsi="Times New Roman" w:cs="Times New Roman"/>
          <w:b/>
          <w:sz w:val="28"/>
          <w:szCs w:val="28"/>
        </w:rPr>
      </w:pPr>
    </w:p>
    <w:p w:rsidR="00141D5B" w:rsidRDefault="00141D5B" w:rsidP="00285BA6">
      <w:pPr>
        <w:tabs>
          <w:tab w:val="left" w:pos="3060"/>
          <w:tab w:val="left" w:pos="6765"/>
        </w:tabs>
        <w:spacing w:after="0" w:line="240" w:lineRule="auto"/>
        <w:ind w:right="-143"/>
        <w:jc w:val="center"/>
        <w:rPr>
          <w:rFonts w:ascii="Times New Roman" w:hAnsi="Times New Roman" w:cs="Times New Roman"/>
          <w:b/>
          <w:sz w:val="28"/>
          <w:szCs w:val="28"/>
        </w:rPr>
      </w:pPr>
    </w:p>
    <w:p w:rsidR="00141D5B" w:rsidRDefault="00141D5B"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67382E" w:rsidRDefault="0067382E" w:rsidP="00285BA6">
      <w:pPr>
        <w:tabs>
          <w:tab w:val="left" w:pos="3060"/>
          <w:tab w:val="left" w:pos="6765"/>
        </w:tabs>
        <w:spacing w:after="0" w:line="240" w:lineRule="auto"/>
        <w:ind w:right="-143"/>
        <w:jc w:val="center"/>
        <w:rPr>
          <w:rFonts w:ascii="Times New Roman" w:hAnsi="Times New Roman" w:cs="Times New Roman"/>
          <w:b/>
          <w:sz w:val="28"/>
          <w:szCs w:val="28"/>
        </w:rPr>
      </w:pPr>
    </w:p>
    <w:p w:rsidR="00D7623E" w:rsidRPr="00D7623E" w:rsidRDefault="00D7623E" w:rsidP="00D7623E">
      <w:pPr>
        <w:jc w:val="center"/>
        <w:rPr>
          <w:rFonts w:ascii="Times New Roman" w:hAnsi="Times New Roman" w:cs="Times New Roman"/>
          <w:b/>
          <w:sz w:val="24"/>
        </w:rPr>
      </w:pPr>
      <w:r w:rsidRPr="00D7623E">
        <w:rPr>
          <w:rFonts w:ascii="Times New Roman" w:hAnsi="Times New Roman" w:cs="Times New Roman"/>
          <w:b/>
          <w:sz w:val="24"/>
        </w:rPr>
        <w:lastRenderedPageBreak/>
        <w:t xml:space="preserve">Государственное казенное общеобразовательное учреждение </w:t>
      </w:r>
      <w:r w:rsidRPr="00D7623E">
        <w:rPr>
          <w:rFonts w:ascii="Times New Roman" w:hAnsi="Times New Roman" w:cs="Times New Roman"/>
          <w:b/>
          <w:sz w:val="24"/>
        </w:rPr>
        <w:br/>
        <w:t>«Волгоградская школа – интернат №2»</w:t>
      </w:r>
    </w:p>
    <w:p w:rsidR="00D7623E" w:rsidRPr="00D7623E" w:rsidRDefault="00D7623E" w:rsidP="00D7623E">
      <w:pPr>
        <w:jc w:val="center"/>
        <w:rPr>
          <w:rFonts w:ascii="Times New Roman" w:hAnsi="Times New Roman" w:cs="Times New Roman"/>
          <w:b/>
          <w:sz w:val="24"/>
        </w:rPr>
      </w:pPr>
    </w:p>
    <w:tbl>
      <w:tblPr>
        <w:tblW w:w="10032" w:type="dxa"/>
        <w:tblInd w:w="-284" w:type="dxa"/>
        <w:tblLook w:val="04A0"/>
      </w:tblPr>
      <w:tblGrid>
        <w:gridCol w:w="3511"/>
        <w:gridCol w:w="3260"/>
        <w:gridCol w:w="3261"/>
      </w:tblGrid>
      <w:tr w:rsidR="00D7623E" w:rsidRPr="00D7623E" w:rsidTr="00304B3D">
        <w:tc>
          <w:tcPr>
            <w:tcW w:w="3511" w:type="dxa"/>
            <w:shd w:val="clear" w:color="auto" w:fill="auto"/>
          </w:tcPr>
          <w:p w:rsidR="00D7623E" w:rsidRPr="00D7623E" w:rsidRDefault="00D7623E" w:rsidP="00304B3D">
            <w:pPr>
              <w:ind w:right="-143"/>
              <w:rPr>
                <w:rFonts w:ascii="Times New Roman" w:hAnsi="Times New Roman" w:cs="Times New Roman"/>
                <w:sz w:val="24"/>
                <w:szCs w:val="24"/>
              </w:rPr>
            </w:pPr>
            <w:r w:rsidRPr="00D7623E">
              <w:rPr>
                <w:rFonts w:ascii="Times New Roman" w:hAnsi="Times New Roman" w:cs="Times New Roman"/>
                <w:sz w:val="24"/>
                <w:szCs w:val="24"/>
              </w:rPr>
              <w:t>«Согласовано»</w:t>
            </w:r>
            <w:r w:rsidRPr="00D7623E">
              <w:rPr>
                <w:rFonts w:ascii="Times New Roman" w:hAnsi="Times New Roman" w:cs="Times New Roman"/>
                <w:sz w:val="24"/>
                <w:szCs w:val="24"/>
              </w:rPr>
              <w:br/>
              <w:t xml:space="preserve"> Руководитель МО</w:t>
            </w:r>
            <w:r w:rsidRPr="00D7623E">
              <w:rPr>
                <w:rFonts w:ascii="Times New Roman" w:hAnsi="Times New Roman" w:cs="Times New Roman"/>
                <w:sz w:val="24"/>
                <w:szCs w:val="24"/>
              </w:rPr>
              <w:br/>
              <w:t>_________(</w:t>
            </w:r>
            <w:r>
              <w:rPr>
                <w:rFonts w:ascii="Times New Roman" w:hAnsi="Times New Roman" w:cs="Times New Roman"/>
                <w:sz w:val="24"/>
                <w:szCs w:val="24"/>
              </w:rPr>
              <w:t>Н.А. Бондарева</w:t>
            </w:r>
            <w:r w:rsidRPr="00D7623E">
              <w:rPr>
                <w:rFonts w:ascii="Times New Roman" w:hAnsi="Times New Roman" w:cs="Times New Roman"/>
                <w:sz w:val="24"/>
                <w:szCs w:val="24"/>
              </w:rPr>
              <w:t>)</w:t>
            </w:r>
          </w:p>
          <w:p w:rsidR="00D7623E" w:rsidRPr="00D7623E" w:rsidRDefault="00D7623E" w:rsidP="00304B3D">
            <w:pPr>
              <w:pStyle w:val="a4"/>
              <w:tabs>
                <w:tab w:val="left" w:pos="284"/>
                <w:tab w:val="left" w:pos="426"/>
                <w:tab w:val="left" w:pos="6237"/>
              </w:tabs>
            </w:pPr>
            <w:r w:rsidRPr="00D7623E">
              <w:t>Принято решением педагогического совета протокол</w:t>
            </w:r>
          </w:p>
          <w:p w:rsidR="00D7623E" w:rsidRPr="00D7623E" w:rsidRDefault="00D7623E" w:rsidP="00304B3D">
            <w:pPr>
              <w:pStyle w:val="a4"/>
              <w:tabs>
                <w:tab w:val="left" w:pos="284"/>
                <w:tab w:val="left" w:pos="426"/>
                <w:tab w:val="left" w:pos="6237"/>
              </w:tabs>
            </w:pPr>
            <w:r w:rsidRPr="00D7623E">
              <w:t>от  28 августа 2025 г. № 1</w:t>
            </w:r>
          </w:p>
          <w:p w:rsidR="00D7623E" w:rsidRPr="00D7623E" w:rsidRDefault="00D7623E" w:rsidP="00304B3D">
            <w:pPr>
              <w:pStyle w:val="a4"/>
              <w:tabs>
                <w:tab w:val="left" w:pos="284"/>
                <w:tab w:val="left" w:pos="426"/>
                <w:tab w:val="left" w:pos="6237"/>
              </w:tabs>
            </w:pPr>
          </w:p>
          <w:p w:rsidR="00D7623E" w:rsidRPr="00D7623E" w:rsidRDefault="00D7623E" w:rsidP="00D7623E">
            <w:pPr>
              <w:pStyle w:val="a4"/>
              <w:tabs>
                <w:tab w:val="left" w:pos="284"/>
                <w:tab w:val="left" w:pos="426"/>
                <w:tab w:val="left" w:pos="6237"/>
              </w:tabs>
            </w:pPr>
            <w:r w:rsidRPr="00D7623E">
              <w:t>Рассмотрено и рекомендовано к утверждению на заседании МО</w:t>
            </w:r>
            <w:r w:rsidRPr="00D7623E">
              <w:br/>
              <w:t xml:space="preserve">протокол </w:t>
            </w:r>
            <w:r w:rsidRPr="00D7623E">
              <w:br/>
              <w:t>от «</w:t>
            </w:r>
            <w:r>
              <w:t>26</w:t>
            </w:r>
            <w:r w:rsidRPr="00D7623E">
              <w:t>» августа 2025г. № 1</w:t>
            </w:r>
          </w:p>
        </w:tc>
        <w:tc>
          <w:tcPr>
            <w:tcW w:w="3260" w:type="dxa"/>
            <w:shd w:val="clear" w:color="auto" w:fill="auto"/>
          </w:tcPr>
          <w:p w:rsidR="00D7623E" w:rsidRPr="00D7623E" w:rsidRDefault="00D7623E" w:rsidP="00304B3D">
            <w:pPr>
              <w:rPr>
                <w:rFonts w:ascii="Times New Roman" w:hAnsi="Times New Roman" w:cs="Times New Roman"/>
                <w:sz w:val="24"/>
                <w:szCs w:val="24"/>
              </w:rPr>
            </w:pPr>
            <w:r w:rsidRPr="00D7623E">
              <w:rPr>
                <w:rFonts w:ascii="Times New Roman" w:hAnsi="Times New Roman" w:cs="Times New Roman"/>
                <w:sz w:val="24"/>
                <w:szCs w:val="24"/>
              </w:rPr>
              <w:t>«Согласовано»</w:t>
            </w:r>
            <w:r w:rsidRPr="00D7623E">
              <w:rPr>
                <w:rFonts w:ascii="Times New Roman" w:hAnsi="Times New Roman" w:cs="Times New Roman"/>
                <w:sz w:val="24"/>
                <w:szCs w:val="24"/>
              </w:rPr>
              <w:br/>
              <w:t xml:space="preserve"> заместитель директора</w:t>
            </w:r>
            <w:r w:rsidRPr="00D7623E">
              <w:rPr>
                <w:rFonts w:ascii="Times New Roman" w:hAnsi="Times New Roman" w:cs="Times New Roman"/>
                <w:sz w:val="24"/>
                <w:szCs w:val="24"/>
              </w:rPr>
              <w:br/>
              <w:t>________ (О.Н. Персидская)</w:t>
            </w:r>
          </w:p>
          <w:p w:rsidR="00D7623E" w:rsidRPr="00D7623E" w:rsidRDefault="00D7623E" w:rsidP="00304B3D">
            <w:pPr>
              <w:jc w:val="center"/>
              <w:rPr>
                <w:rFonts w:ascii="Times New Roman" w:hAnsi="Times New Roman" w:cs="Times New Roman"/>
                <w:sz w:val="24"/>
                <w:szCs w:val="24"/>
              </w:rPr>
            </w:pPr>
            <w:r w:rsidRPr="00D7623E">
              <w:rPr>
                <w:rFonts w:ascii="Times New Roman" w:hAnsi="Times New Roman" w:cs="Times New Roman"/>
                <w:sz w:val="24"/>
                <w:szCs w:val="24"/>
              </w:rPr>
              <w:t>28 августа 2025г.</w:t>
            </w:r>
          </w:p>
        </w:tc>
        <w:tc>
          <w:tcPr>
            <w:tcW w:w="3261" w:type="dxa"/>
            <w:shd w:val="clear" w:color="auto" w:fill="auto"/>
          </w:tcPr>
          <w:p w:rsidR="00D7623E" w:rsidRPr="00D7623E" w:rsidRDefault="00D7623E" w:rsidP="00304B3D">
            <w:pPr>
              <w:pStyle w:val="a4"/>
              <w:tabs>
                <w:tab w:val="left" w:pos="0"/>
                <w:tab w:val="left" w:pos="6237"/>
              </w:tabs>
            </w:pPr>
            <w:r w:rsidRPr="00D7623E">
              <w:t>Утверждено и введено в действие приказом</w:t>
            </w:r>
          </w:p>
          <w:p w:rsidR="00D7623E" w:rsidRPr="00D7623E" w:rsidRDefault="00D7623E" w:rsidP="00304B3D">
            <w:pPr>
              <w:pStyle w:val="a4"/>
              <w:tabs>
                <w:tab w:val="left" w:pos="0"/>
                <w:tab w:val="left" w:pos="6237"/>
              </w:tabs>
            </w:pPr>
            <w:r w:rsidRPr="00D7623E">
              <w:t>от 28 августа   2025 г. № 312</w:t>
            </w:r>
          </w:p>
          <w:p w:rsidR="00D7623E" w:rsidRPr="00D7623E" w:rsidRDefault="00D7623E" w:rsidP="00304B3D">
            <w:pPr>
              <w:pStyle w:val="a4"/>
              <w:tabs>
                <w:tab w:val="left" w:pos="0"/>
                <w:tab w:val="left" w:pos="6237"/>
              </w:tabs>
            </w:pPr>
          </w:p>
        </w:tc>
      </w:tr>
      <w:tr w:rsidR="00D7623E" w:rsidRPr="00D7623E" w:rsidTr="00304B3D">
        <w:tc>
          <w:tcPr>
            <w:tcW w:w="3511" w:type="dxa"/>
            <w:shd w:val="clear" w:color="auto" w:fill="auto"/>
          </w:tcPr>
          <w:p w:rsidR="00D7623E" w:rsidRPr="00D7623E" w:rsidRDefault="00D7623E" w:rsidP="00304B3D">
            <w:pPr>
              <w:pStyle w:val="a4"/>
              <w:tabs>
                <w:tab w:val="left" w:pos="284"/>
                <w:tab w:val="left" w:pos="426"/>
                <w:tab w:val="left" w:pos="6237"/>
              </w:tabs>
            </w:pPr>
          </w:p>
        </w:tc>
        <w:tc>
          <w:tcPr>
            <w:tcW w:w="3260" w:type="dxa"/>
            <w:shd w:val="clear" w:color="auto" w:fill="auto"/>
          </w:tcPr>
          <w:p w:rsidR="00D7623E" w:rsidRPr="00D7623E" w:rsidRDefault="00D7623E" w:rsidP="00304B3D">
            <w:pPr>
              <w:rPr>
                <w:rFonts w:ascii="Times New Roman" w:hAnsi="Times New Roman" w:cs="Times New Roman"/>
                <w:sz w:val="24"/>
                <w:szCs w:val="24"/>
              </w:rPr>
            </w:pPr>
          </w:p>
        </w:tc>
        <w:tc>
          <w:tcPr>
            <w:tcW w:w="3261" w:type="dxa"/>
            <w:shd w:val="clear" w:color="auto" w:fill="auto"/>
          </w:tcPr>
          <w:p w:rsidR="00D7623E" w:rsidRPr="00D7623E" w:rsidRDefault="00D7623E" w:rsidP="00304B3D">
            <w:pPr>
              <w:pStyle w:val="a4"/>
              <w:tabs>
                <w:tab w:val="left" w:pos="0"/>
                <w:tab w:val="left" w:pos="6237"/>
              </w:tabs>
              <w:ind w:firstLine="708"/>
            </w:pPr>
          </w:p>
        </w:tc>
      </w:tr>
    </w:tbl>
    <w:p w:rsidR="00D7623E" w:rsidRPr="00D7623E" w:rsidRDefault="00D7623E" w:rsidP="00D7623E">
      <w:pPr>
        <w:tabs>
          <w:tab w:val="left" w:pos="3060"/>
          <w:tab w:val="left" w:pos="6765"/>
        </w:tabs>
        <w:ind w:left="-284" w:right="-143"/>
        <w:rPr>
          <w:rFonts w:ascii="Times New Roman" w:hAnsi="Times New Roman" w:cs="Times New Roman"/>
          <w:sz w:val="24"/>
        </w:rPr>
      </w:pPr>
      <w:r w:rsidRPr="00D7623E">
        <w:rPr>
          <w:rFonts w:ascii="Times New Roman" w:hAnsi="Times New Roman" w:cs="Times New Roman"/>
          <w:sz w:val="24"/>
        </w:rPr>
        <w:tab/>
      </w:r>
      <w:r w:rsidRPr="00D7623E">
        <w:rPr>
          <w:rFonts w:ascii="Times New Roman" w:hAnsi="Times New Roman" w:cs="Times New Roman"/>
          <w:sz w:val="24"/>
        </w:rPr>
        <w:tab/>
      </w:r>
    </w:p>
    <w:p w:rsidR="00D7623E" w:rsidRPr="00D7623E" w:rsidRDefault="00D7623E" w:rsidP="00D7623E">
      <w:pPr>
        <w:spacing w:after="0" w:line="240" w:lineRule="auto"/>
        <w:jc w:val="center"/>
        <w:rPr>
          <w:rFonts w:ascii="Times New Roman" w:hAnsi="Times New Roman" w:cs="Times New Roman"/>
          <w:b/>
          <w:sz w:val="36"/>
          <w:szCs w:val="36"/>
        </w:rPr>
      </w:pPr>
      <w:r w:rsidRPr="00D7623E">
        <w:rPr>
          <w:rFonts w:ascii="Times New Roman" w:hAnsi="Times New Roman" w:cs="Times New Roman"/>
          <w:b/>
          <w:sz w:val="36"/>
          <w:szCs w:val="36"/>
        </w:rPr>
        <w:t>Календарно-тематическое планирование</w:t>
      </w:r>
    </w:p>
    <w:p w:rsidR="00D7623E" w:rsidRPr="00D7623E" w:rsidRDefault="00D7623E" w:rsidP="00D7623E">
      <w:pPr>
        <w:spacing w:after="0" w:line="240" w:lineRule="auto"/>
        <w:jc w:val="center"/>
        <w:rPr>
          <w:rFonts w:ascii="Times New Roman" w:hAnsi="Times New Roman" w:cs="Times New Roman"/>
          <w:b/>
          <w:sz w:val="36"/>
          <w:szCs w:val="36"/>
        </w:rPr>
      </w:pPr>
      <w:r w:rsidRPr="00D7623E">
        <w:rPr>
          <w:rFonts w:ascii="Times New Roman" w:hAnsi="Times New Roman" w:cs="Times New Roman"/>
          <w:b/>
          <w:sz w:val="36"/>
          <w:szCs w:val="36"/>
        </w:rPr>
        <w:t>по  учебному предмету</w:t>
      </w:r>
    </w:p>
    <w:p w:rsidR="00D7623E" w:rsidRPr="00D7623E" w:rsidRDefault="00D7623E" w:rsidP="00D7623E">
      <w:pPr>
        <w:spacing w:after="0" w:line="240" w:lineRule="auto"/>
        <w:jc w:val="center"/>
        <w:rPr>
          <w:rFonts w:ascii="Times New Roman" w:hAnsi="Times New Roman" w:cs="Times New Roman"/>
          <w:b/>
          <w:sz w:val="36"/>
          <w:szCs w:val="36"/>
        </w:rPr>
      </w:pPr>
      <w:r w:rsidRPr="00D7623E">
        <w:rPr>
          <w:rFonts w:ascii="Times New Roman" w:hAnsi="Times New Roman" w:cs="Times New Roman"/>
          <w:b/>
          <w:sz w:val="36"/>
          <w:szCs w:val="36"/>
        </w:rPr>
        <w:t xml:space="preserve"> «</w:t>
      </w:r>
      <w:r w:rsidR="002C76EC">
        <w:rPr>
          <w:rFonts w:ascii="Times New Roman" w:hAnsi="Times New Roman" w:cs="Times New Roman"/>
          <w:b/>
          <w:sz w:val="36"/>
          <w:szCs w:val="36"/>
        </w:rPr>
        <w:t>Адаптивная физическая культура</w:t>
      </w:r>
      <w:r w:rsidRPr="00D7623E">
        <w:rPr>
          <w:rFonts w:ascii="Times New Roman" w:hAnsi="Times New Roman" w:cs="Times New Roman"/>
          <w:b/>
          <w:sz w:val="36"/>
          <w:szCs w:val="36"/>
        </w:rPr>
        <w:t xml:space="preserve">» </w:t>
      </w:r>
    </w:p>
    <w:p w:rsidR="00D7623E" w:rsidRPr="00D7623E" w:rsidRDefault="00D7623E" w:rsidP="00D7623E">
      <w:pPr>
        <w:spacing w:after="0" w:line="240" w:lineRule="auto"/>
        <w:jc w:val="center"/>
        <w:rPr>
          <w:rFonts w:ascii="Times New Roman" w:hAnsi="Times New Roman" w:cs="Times New Roman"/>
          <w:b/>
          <w:sz w:val="36"/>
          <w:szCs w:val="36"/>
        </w:rPr>
      </w:pPr>
      <w:r w:rsidRPr="00D7623E">
        <w:rPr>
          <w:rFonts w:ascii="Times New Roman" w:hAnsi="Times New Roman" w:cs="Times New Roman"/>
          <w:b/>
          <w:sz w:val="36"/>
          <w:szCs w:val="36"/>
        </w:rPr>
        <w:t>для 2 «</w:t>
      </w:r>
      <w:r w:rsidR="00A378A9">
        <w:rPr>
          <w:rFonts w:ascii="Times New Roman" w:hAnsi="Times New Roman" w:cs="Times New Roman"/>
          <w:b/>
          <w:sz w:val="36"/>
          <w:szCs w:val="36"/>
        </w:rPr>
        <w:t>Б</w:t>
      </w:r>
      <w:r w:rsidRPr="00D7623E">
        <w:rPr>
          <w:rFonts w:ascii="Times New Roman" w:hAnsi="Times New Roman" w:cs="Times New Roman"/>
          <w:b/>
          <w:sz w:val="36"/>
          <w:szCs w:val="36"/>
        </w:rPr>
        <w:t>» класса</w:t>
      </w:r>
    </w:p>
    <w:p w:rsidR="00D7623E" w:rsidRPr="00D7623E" w:rsidRDefault="00D7623E" w:rsidP="00D7623E">
      <w:pPr>
        <w:spacing w:after="0" w:line="240" w:lineRule="auto"/>
        <w:jc w:val="center"/>
        <w:rPr>
          <w:rFonts w:ascii="Times New Roman" w:hAnsi="Times New Roman" w:cs="Times New Roman"/>
          <w:b/>
          <w:sz w:val="36"/>
          <w:szCs w:val="36"/>
        </w:rPr>
      </w:pPr>
      <w:r w:rsidRPr="00D7623E">
        <w:rPr>
          <w:rFonts w:ascii="Times New Roman" w:hAnsi="Times New Roman" w:cs="Times New Roman"/>
          <w:b/>
          <w:sz w:val="36"/>
          <w:szCs w:val="36"/>
        </w:rPr>
        <w:t xml:space="preserve">на 2025-2026 учебный год </w:t>
      </w:r>
    </w:p>
    <w:tbl>
      <w:tblPr>
        <w:tblW w:w="0" w:type="auto"/>
        <w:jc w:val="right"/>
        <w:tblLook w:val="04A0"/>
      </w:tblPr>
      <w:tblGrid>
        <w:gridCol w:w="4785"/>
      </w:tblGrid>
      <w:tr w:rsidR="00D7623E" w:rsidRPr="00D7623E" w:rsidTr="00304B3D">
        <w:trPr>
          <w:jc w:val="right"/>
        </w:trPr>
        <w:tc>
          <w:tcPr>
            <w:tcW w:w="4785" w:type="dxa"/>
          </w:tcPr>
          <w:p w:rsidR="00D7623E" w:rsidRDefault="00D7623E" w:rsidP="00304B3D">
            <w:pPr>
              <w:tabs>
                <w:tab w:val="left" w:pos="2190"/>
              </w:tabs>
              <w:suppressAutoHyphens/>
              <w:rPr>
                <w:rFonts w:ascii="Times New Roman" w:hAnsi="Times New Roman" w:cs="Times New Roman"/>
              </w:rPr>
            </w:pPr>
          </w:p>
          <w:p w:rsidR="00D7623E" w:rsidRDefault="00D7623E" w:rsidP="00304B3D">
            <w:pPr>
              <w:tabs>
                <w:tab w:val="left" w:pos="2190"/>
              </w:tabs>
              <w:suppressAutoHyphens/>
              <w:rPr>
                <w:rFonts w:ascii="Times New Roman" w:hAnsi="Times New Roman" w:cs="Times New Roman"/>
              </w:rPr>
            </w:pPr>
          </w:p>
          <w:p w:rsidR="00D7623E" w:rsidRPr="00D7623E" w:rsidRDefault="00D7623E" w:rsidP="00304B3D">
            <w:pPr>
              <w:tabs>
                <w:tab w:val="left" w:pos="2190"/>
              </w:tabs>
              <w:suppressAutoHyphens/>
              <w:rPr>
                <w:rFonts w:ascii="Times New Roman" w:hAnsi="Times New Roman" w:cs="Times New Roman"/>
                <w:sz w:val="24"/>
              </w:rPr>
            </w:pPr>
            <w:r w:rsidRPr="00D7623E">
              <w:rPr>
                <w:rFonts w:ascii="Times New Roman" w:hAnsi="Times New Roman" w:cs="Times New Roman"/>
                <w:sz w:val="24"/>
              </w:rPr>
              <w:t>Разработал:</w:t>
            </w:r>
          </w:p>
          <w:p w:rsidR="00D7623E" w:rsidRPr="00D7623E" w:rsidRDefault="00D7623E" w:rsidP="00304B3D">
            <w:pPr>
              <w:tabs>
                <w:tab w:val="left" w:pos="2190"/>
              </w:tabs>
              <w:suppressAutoHyphens/>
              <w:rPr>
                <w:rFonts w:ascii="Times New Roman" w:hAnsi="Times New Roman" w:cs="Times New Roman"/>
                <w:sz w:val="24"/>
              </w:rPr>
            </w:pPr>
            <w:r w:rsidRPr="00D7623E">
              <w:rPr>
                <w:rFonts w:ascii="Times New Roman" w:hAnsi="Times New Roman" w:cs="Times New Roman"/>
                <w:sz w:val="24"/>
              </w:rPr>
              <w:t>учитель Бабайцев Леонид Олегович</w:t>
            </w:r>
          </w:p>
          <w:p w:rsidR="00D7623E" w:rsidRPr="00D7623E" w:rsidRDefault="00D7623E" w:rsidP="00304B3D">
            <w:pPr>
              <w:suppressAutoHyphens/>
              <w:rPr>
                <w:rFonts w:ascii="Times New Roman" w:hAnsi="Times New Roman" w:cs="Times New Roman"/>
                <w:sz w:val="24"/>
              </w:rPr>
            </w:pPr>
          </w:p>
        </w:tc>
      </w:tr>
    </w:tbl>
    <w:p w:rsidR="0067382E" w:rsidRPr="00D7623E" w:rsidRDefault="0067382E" w:rsidP="00D7623E"/>
    <w:p w:rsidR="0067382E" w:rsidRPr="00D7623E" w:rsidRDefault="0067382E" w:rsidP="00D7623E"/>
    <w:p w:rsidR="00285BA6" w:rsidRDefault="00285BA6" w:rsidP="00D7623E"/>
    <w:p w:rsidR="00D7623E" w:rsidRDefault="00D7623E" w:rsidP="00D7623E"/>
    <w:p w:rsidR="00D7623E" w:rsidRDefault="00D7623E" w:rsidP="00D7623E"/>
    <w:p w:rsidR="00D7623E" w:rsidRPr="00D7623E" w:rsidRDefault="00D7623E" w:rsidP="00D7623E"/>
    <w:p w:rsidR="00D7623E" w:rsidRDefault="00D7623E" w:rsidP="00D7623E"/>
    <w:p w:rsidR="00033583" w:rsidRDefault="00033583" w:rsidP="00D7623E"/>
    <w:tbl>
      <w:tblPr>
        <w:tblStyle w:val="a7"/>
        <w:tblW w:w="0" w:type="auto"/>
        <w:tblInd w:w="-601" w:type="dxa"/>
        <w:tblLook w:val="04A0"/>
      </w:tblPr>
      <w:tblGrid>
        <w:gridCol w:w="560"/>
        <w:gridCol w:w="3299"/>
        <w:gridCol w:w="850"/>
        <w:gridCol w:w="940"/>
        <w:gridCol w:w="3054"/>
        <w:gridCol w:w="1469"/>
      </w:tblGrid>
      <w:tr w:rsidR="00475543" w:rsidTr="00AD6757">
        <w:tc>
          <w:tcPr>
            <w:tcW w:w="56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before="100" w:beforeAutospacing="1" w:after="100" w:afterAutospacing="1"/>
              <w:jc w:val="center"/>
              <w:rPr>
                <w:rFonts w:ascii="Times New Roman" w:hAnsi="Times New Roman" w:cs="Times New Roman"/>
                <w:b/>
                <w:sz w:val="24"/>
                <w:szCs w:val="24"/>
              </w:rPr>
            </w:pPr>
            <w:r w:rsidRPr="003378AA">
              <w:rPr>
                <w:rFonts w:ascii="Times New Roman" w:hAnsi="Times New Roman" w:cs="Times New Roman"/>
                <w:b/>
                <w:sz w:val="24"/>
                <w:szCs w:val="24"/>
              </w:rPr>
              <w:lastRenderedPageBreak/>
              <w:t>№</w:t>
            </w:r>
          </w:p>
          <w:p w:rsidR="00475543" w:rsidRPr="003378AA" w:rsidRDefault="00475543" w:rsidP="00EA78C0">
            <w:pPr>
              <w:spacing w:before="100" w:beforeAutospacing="1" w:after="100" w:afterAutospacing="1"/>
              <w:jc w:val="center"/>
              <w:rPr>
                <w:rFonts w:ascii="Times New Roman" w:hAnsi="Times New Roman" w:cs="Times New Roman"/>
                <w:b/>
                <w:sz w:val="24"/>
                <w:szCs w:val="24"/>
              </w:rPr>
            </w:pPr>
            <w:proofErr w:type="gramStart"/>
            <w:r w:rsidRPr="003378AA">
              <w:rPr>
                <w:rFonts w:ascii="Times New Roman" w:hAnsi="Times New Roman" w:cs="Times New Roman"/>
                <w:b/>
                <w:sz w:val="24"/>
                <w:szCs w:val="24"/>
              </w:rPr>
              <w:t>п</w:t>
            </w:r>
            <w:proofErr w:type="gramEnd"/>
            <w:r w:rsidRPr="003378AA">
              <w:rPr>
                <w:rFonts w:ascii="Times New Roman" w:hAnsi="Times New Roman" w:cs="Times New Roman"/>
                <w:b/>
                <w:sz w:val="24"/>
                <w:szCs w:val="24"/>
                <w:lang w:val="en-US"/>
              </w:rPr>
              <w:t>/</w:t>
            </w:r>
            <w:r w:rsidRPr="003378AA">
              <w:rPr>
                <w:rFonts w:ascii="Times New Roman" w:hAnsi="Times New Roman" w:cs="Times New Roman"/>
                <w:b/>
                <w:sz w:val="24"/>
                <w:szCs w:val="24"/>
              </w:rPr>
              <w:t>п</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before="100" w:beforeAutospacing="1" w:after="100" w:afterAutospacing="1"/>
              <w:jc w:val="center"/>
              <w:rPr>
                <w:rFonts w:ascii="Times New Roman" w:hAnsi="Times New Roman" w:cs="Times New Roman"/>
                <w:b/>
                <w:sz w:val="24"/>
                <w:szCs w:val="24"/>
              </w:rPr>
            </w:pPr>
            <w:r w:rsidRPr="003378AA">
              <w:rPr>
                <w:rFonts w:ascii="Times New Roman" w:hAnsi="Times New Roman" w:cs="Times New Roman"/>
                <w:b/>
                <w:sz w:val="24"/>
                <w:szCs w:val="24"/>
              </w:rPr>
              <w:t>Содержание программного материала</w:t>
            </w:r>
          </w:p>
        </w:tc>
        <w:tc>
          <w:tcPr>
            <w:tcW w:w="85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before="100" w:beforeAutospacing="1" w:after="100" w:afterAutospacing="1"/>
              <w:jc w:val="center"/>
              <w:rPr>
                <w:rFonts w:ascii="Times New Roman" w:hAnsi="Times New Roman" w:cs="Times New Roman"/>
                <w:b/>
                <w:sz w:val="24"/>
                <w:szCs w:val="24"/>
              </w:rPr>
            </w:pPr>
            <w:r w:rsidRPr="003378AA">
              <w:rPr>
                <w:rFonts w:ascii="Times New Roman" w:hAnsi="Times New Roman" w:cs="Times New Roman"/>
                <w:b/>
                <w:sz w:val="24"/>
                <w:szCs w:val="24"/>
              </w:rPr>
              <w:t>Кол-во часов</w:t>
            </w:r>
          </w:p>
          <w:p w:rsidR="00475543" w:rsidRPr="003378AA" w:rsidRDefault="00475543" w:rsidP="00EA78C0">
            <w:pPr>
              <w:spacing w:before="100" w:beforeAutospacing="1" w:after="100" w:afterAutospacing="1"/>
              <w:rPr>
                <w:rFonts w:ascii="Times New Roman" w:hAnsi="Times New Roman" w:cs="Times New Roman"/>
                <w:sz w:val="24"/>
                <w:szCs w:val="24"/>
              </w:rPr>
            </w:pPr>
          </w:p>
        </w:tc>
        <w:tc>
          <w:tcPr>
            <w:tcW w:w="94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before="100" w:beforeAutospacing="1" w:after="100" w:afterAutospacing="1"/>
              <w:jc w:val="center"/>
              <w:rPr>
                <w:rFonts w:ascii="Times New Roman" w:hAnsi="Times New Roman" w:cs="Times New Roman"/>
                <w:b/>
                <w:sz w:val="24"/>
                <w:szCs w:val="24"/>
              </w:rPr>
            </w:pPr>
            <w:r w:rsidRPr="003378AA">
              <w:rPr>
                <w:rFonts w:ascii="Times New Roman" w:hAnsi="Times New Roman" w:cs="Times New Roman"/>
                <w:b/>
                <w:sz w:val="24"/>
                <w:szCs w:val="24"/>
              </w:rPr>
              <w:t>Дата</w:t>
            </w:r>
          </w:p>
        </w:tc>
        <w:tc>
          <w:tcPr>
            <w:tcW w:w="3054"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before="100" w:beforeAutospacing="1" w:after="100" w:afterAutospacing="1"/>
              <w:jc w:val="center"/>
              <w:rPr>
                <w:rFonts w:ascii="Times New Roman" w:hAnsi="Times New Roman" w:cs="Times New Roman"/>
                <w:b/>
                <w:sz w:val="24"/>
                <w:szCs w:val="24"/>
              </w:rPr>
            </w:pPr>
            <w:r w:rsidRPr="003378AA">
              <w:rPr>
                <w:rFonts w:ascii="Times New Roman" w:hAnsi="Times New Roman" w:cs="Times New Roman"/>
                <w:b/>
                <w:sz w:val="24"/>
                <w:szCs w:val="24"/>
              </w:rPr>
              <w:t xml:space="preserve">Виды деятельности </w:t>
            </w:r>
          </w:p>
        </w:tc>
        <w:tc>
          <w:tcPr>
            <w:tcW w:w="1469" w:type="dxa"/>
            <w:tcBorders>
              <w:top w:val="single" w:sz="4" w:space="0" w:color="auto"/>
              <w:left w:val="single" w:sz="4" w:space="0" w:color="auto"/>
              <w:bottom w:val="single" w:sz="4" w:space="0" w:color="auto"/>
              <w:right w:val="single" w:sz="4" w:space="0" w:color="auto"/>
            </w:tcBorders>
            <w:hideMark/>
          </w:tcPr>
          <w:p w:rsidR="00475543" w:rsidRDefault="00475543" w:rsidP="00EA78C0">
            <w:pPr>
              <w:spacing w:before="100" w:beforeAutospacing="1" w:after="100" w:afterAutospacing="1"/>
              <w:jc w:val="center"/>
              <w:rPr>
                <w:rFonts w:ascii="Times New Roman" w:hAnsi="Times New Roman" w:cs="Times New Roman"/>
                <w:b/>
              </w:rPr>
            </w:pPr>
            <w:r>
              <w:rPr>
                <w:rFonts w:ascii="Times New Roman" w:hAnsi="Times New Roman" w:cs="Times New Roman"/>
                <w:b/>
              </w:rPr>
              <w:t>Примечание</w:t>
            </w: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Техника безопасности во время занятий физической культурой. Строевые упражнения.</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Знать основы ТБ, профилактика травматизма. Обучение строевым упражнениям: построение в колонну по 1, в шеренгу. Обучение навыкам ходьбы, ходьбы на носках, на пятках. Обучение навыкам бега, бега в чередовании с ходьбой. Упражнения на общее развитие. Эстафеты</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Ходьба. Обычный бег. Бег с ускорением (30м) ТЕОРИЯ Беседа о значении занятий физическими упражнениями.</w:t>
            </w:r>
          </w:p>
        </w:tc>
        <w:tc>
          <w:tcPr>
            <w:tcW w:w="85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Продолжить обучение строевых упражнений: построение в колонну по 1, в шеренгу, повороты направо, налево. Ходьба, ходьба на носках, на пятках, коротким, средним, длинным шагом. ОРУ в движении. Подвижная игра «Вызов номера», «Салки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Подготовка к бегу на длинные дистанции. Игры: «Кто быстрее», «Пятнашки»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Бег с изменением направления, в чередовании с ходьбой, с преодолением препятствий. ОРУ (в кругу) Игры: «Кто быстрее», «Пятнашки»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Бег 500м ОРУ без предметов.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Игра: «Метание на точность»</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Обучение технике прыжка в длину с места. Подвижные игры.</w:t>
            </w:r>
          </w:p>
        </w:tc>
        <w:tc>
          <w:tcPr>
            <w:tcW w:w="85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Подвижные игры: «Метко в цель», «Кто дальше прыгнет». ОРУ с мячом.</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Закрепление техники прыжка с места.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Совершенствование техники прыжка с места. ТЕОРИЯ.</w:t>
            </w:r>
          </w:p>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Зарядка – утренняя гигиеническая гимнастика.</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Польза утренней гимнастики, необходимые рекомендации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Учет техники прыжка с места.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Выполнение комплексов упражнений, подвижные игры, соревнования, измерение показателей физического развития, занятие спортом</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Бег 1000 метров.</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 xml:space="preserve">Равномерный бег (3мин) </w:t>
            </w:r>
            <w:r w:rsidRPr="003378AA">
              <w:rPr>
                <w:rFonts w:ascii="Times New Roman" w:hAnsi="Times New Roman" w:cs="Times New Roman"/>
                <w:sz w:val="24"/>
                <w:szCs w:val="24"/>
              </w:rPr>
              <w:lastRenderedPageBreak/>
              <w:t>Чередование ходьбы и бега. Игра «Третий лишний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lastRenderedPageBreak/>
              <w:t>10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Обучение техники метания мяча на дальность.</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Подвижные игры: «Метко в цель», «Кто дальше бросит». Выполнение комплексов упражнений, подвижные игры, соревнования, измерение показателей физического развития, занятие спортом.</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Закрепление техники метания мяча на дальность. Игры «Метко в цель», «Кто дальше бросит».</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Выполнение комплексов упражнений, подвижные игры, соревнования, измерение показателей физического развития, занятие спортом. Подвижные игры: «Метко в цель», «Кто дальше бросит».</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Учет техники метания мяча на дальность. Подтягивание на перекладине.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Игра: «Через кочки и пенечки».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Обучение технике бега. Игра «Прыгающие воробушки».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Стартовые ускорения на 15- 20 метров (высокий старт), 15-20 метров (низкий) старт</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Закрепление техники бега. Бег 30 метров (контроль)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Равномерный бег 5мин. Выполнение комплексов упражнений, подвижные игры, соревнования.</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Учет бега на выносливость. Подвижные игры.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b/>
                <w:sz w:val="24"/>
                <w:szCs w:val="24"/>
              </w:rPr>
            </w:pPr>
            <w:r w:rsidRPr="003378AA">
              <w:rPr>
                <w:rFonts w:ascii="Times New Roman" w:hAnsi="Times New Roman" w:cs="Times New Roman"/>
                <w:sz w:val="24"/>
                <w:szCs w:val="24"/>
              </w:rPr>
              <w:t>Бег 1000м Выполнение комплексов упражнений, подвижные игры, соревнования</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Техника безопасности на уроках гимнастики. Роль акробатических упражнений для физического развития.</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Группировка, перекаты в группировке; лазание по гимнастической стенке.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Перекаты в группировке с последующей опорой руками за головой.</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Выполнение комплексов упражнений, подвижные игры, соревнования</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Кувырок вперед из упора присев. Стойка на лопатках с поддержкой.</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Группировка, перекаты в группировке. Упражнения на равновесии. Игра на внимание.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Обучение технике кувырка в сторону, вперёд.</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Стойка на лопатках с поддержкой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Теория выполняем физкультминутки.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Группировка и перекаты в группировке. Для чего необходимо проводить, и при каких случаях </w:t>
            </w:r>
            <w:r w:rsidRPr="003378AA">
              <w:rPr>
                <w:rFonts w:ascii="Times New Roman" w:hAnsi="Times New Roman" w:cs="Times New Roman"/>
                <w:sz w:val="24"/>
                <w:szCs w:val="24"/>
              </w:rPr>
              <w:lastRenderedPageBreak/>
              <w:t>физкультминутки.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lastRenderedPageBreak/>
              <w:t>21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Лазание по гимнастической стенке.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с построением в одну шеренгу: «Кто быстрее». Стойка на лопатках, кувырок вперед</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Стойка на лопатках с помощью страховки.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Кувырок вперед (зачёт). Эстафеты с лазанием</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 гимнастической палкой под музыку. Лазание по наклонной скамейке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«Гимнасты» с элементами акробатики. Танцевальные шаги. Перекаты в группировке - кувырок назад</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«Мост» со страховкой. Кувырок вперед, назад.</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«Гимнасты». Лазание по гимнастической наклонной скамейке.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 гимнастической палкой. Упражнение в равновесии.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Выполнение комплексов упражнений, подвижные игры, соревнования. «Мост» со страховкой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proofErr w:type="spellStart"/>
            <w:r w:rsidRPr="003378AA">
              <w:rPr>
                <w:rFonts w:ascii="Times New Roman" w:hAnsi="Times New Roman" w:cs="Times New Roman"/>
                <w:sz w:val="24"/>
                <w:szCs w:val="24"/>
              </w:rPr>
              <w:t>Перелазание</w:t>
            </w:r>
            <w:proofErr w:type="spellEnd"/>
            <w:r w:rsidRPr="003378AA">
              <w:rPr>
                <w:rFonts w:ascii="Times New Roman" w:hAnsi="Times New Roman" w:cs="Times New Roman"/>
                <w:sz w:val="24"/>
                <w:szCs w:val="24"/>
              </w:rPr>
              <w:t xml:space="preserve"> через препятствия. «Мост» со страховкой.</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Выполнение комплексов упражнений, подвижные игры, </w:t>
            </w:r>
          </w:p>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соревнования. Упражнения в равновесии.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 гимнастической палкой. Эстафеты по наклонной скамейке.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Выполнение комплексов упражнений, подвижные игры, соревнования. Продолжить обучение: висы на гимнастической стенке и на перекладине, подтягивание в висе; «Мост» лежа на спине; стойка на лопатках</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со скакалкой. «Мост», оценить кувырок назад. Подтягивание в висе.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Выполнение комплексов упражнений, подвижные игры, соревнования. Игра: «Попрыгунчики- воробушки»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29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со скакалкой. Упражнения в висе на гимнастической стенке.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Специальные упр. на развитие мышц пресса и плечевого пояса. Мальчики: подтягивание в висе на перекладине; девочки - подтягивание в висе лежа. Подвижная игра: «У медведя </w:t>
            </w:r>
            <w:proofErr w:type="gramStart"/>
            <w:r w:rsidRPr="003378AA">
              <w:rPr>
                <w:rFonts w:ascii="Times New Roman" w:hAnsi="Times New Roman" w:cs="Times New Roman"/>
                <w:sz w:val="24"/>
                <w:szCs w:val="24"/>
              </w:rPr>
              <w:t>во</w:t>
            </w:r>
            <w:proofErr w:type="gramEnd"/>
            <w:r w:rsidRPr="003378AA">
              <w:rPr>
                <w:rFonts w:ascii="Times New Roman" w:hAnsi="Times New Roman" w:cs="Times New Roman"/>
                <w:sz w:val="24"/>
                <w:szCs w:val="24"/>
              </w:rPr>
              <w:t xml:space="preserve"> бору»</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30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со скакалкой. Упражнения для укрепления мышц живота и плечевого пояса</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Подвижная игра: «Скалолазы». «Мост» из положения лежа. Ходьба на низком бревне </w:t>
            </w:r>
          </w:p>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 на носках, переменный </w:t>
            </w:r>
            <w:r w:rsidRPr="003378AA">
              <w:rPr>
                <w:rFonts w:ascii="Times New Roman" w:hAnsi="Times New Roman" w:cs="Times New Roman"/>
                <w:sz w:val="24"/>
                <w:szCs w:val="24"/>
              </w:rPr>
              <w:lastRenderedPageBreak/>
              <w:t>шаг, шаг с подскоком).</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lastRenderedPageBreak/>
              <w:t>31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со скакалкой. Теория- одежда для занятий физическими упражнениями.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Какой должна быть одежда на уроке физической культуры в спортивном зале, на стадионе.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32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Ритмическая гимнастика для развития координации и гибкости.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«Воробьи и вороны». Акробатика-мост и стойка на лопатках. Упражнения на бревне.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33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Ритмическая гимнастика для развития координации и гибкости. Закрепление.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«Через кочки и пенечки». Комплекс подводящих упражнений для разучивания переворота боком: «Колесо»</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34</w:t>
            </w:r>
          </w:p>
        </w:tc>
        <w:tc>
          <w:tcPr>
            <w:tcW w:w="3299" w:type="dxa"/>
            <w:tcBorders>
              <w:top w:val="single" w:sz="4" w:space="0" w:color="auto"/>
              <w:left w:val="single" w:sz="4" w:space="0" w:color="auto"/>
              <w:bottom w:val="single" w:sz="4" w:space="0" w:color="auto"/>
              <w:right w:val="single" w:sz="4" w:space="0" w:color="auto"/>
            </w:tcBorders>
          </w:tcPr>
          <w:p w:rsidR="00475543" w:rsidRPr="00475543"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Техника безопасности на уроках подвижных игр.</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Игры «К своим флажкам», «2 мороза»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pStyle w:val="a3"/>
              <w:spacing w:before="0" w:beforeAutospacing="0" w:after="0" w:afterAutospacing="0" w:line="180" w:lineRule="atLeast"/>
              <w:jc w:val="center"/>
              <w:rPr>
                <w:color w:val="000000"/>
                <w:lang w:eastAsia="en-US"/>
              </w:rPr>
            </w:pPr>
            <w:r w:rsidRPr="003378AA">
              <w:rPr>
                <w:color w:val="000000"/>
                <w:lang w:eastAsia="en-US"/>
              </w:rPr>
              <w:t>35</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pStyle w:val="a3"/>
              <w:spacing w:before="0" w:beforeAutospacing="0" w:after="0" w:afterAutospacing="0" w:line="180" w:lineRule="atLeast"/>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подводящие упражнения для ловли мяча. Ведение мяча на месте и в движении правой и левой рукой. Игры «Пятнашки с освобождением», «Играй- играй мяч не теряй»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line="180" w:lineRule="atLeast"/>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36</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pStyle w:val="a3"/>
              <w:spacing w:before="0" w:beforeAutospacing="0" w:after="0" w:afterAutospacing="0"/>
              <w:jc w:val="center"/>
              <w:rPr>
                <w:b/>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Передвижение по прямой: бег по длине зала на полусогнутых ногах; свободный бег, ускорение, свободный бег (по звуковому сигналу). Ловля мяча двумя руками. Игра «Мяч водящему», «Выстрел в небо»</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37</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pStyle w:val="a3"/>
              <w:spacing w:before="0" w:beforeAutospacing="0" w:after="0" w:afterAutospacing="0" w:line="180" w:lineRule="atLeast"/>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Остановка в широком шаге по сигналу при беге в среднем темпе. Ловля и передача мяча в парах. Ведение мяча на месте правой, левой рукой. Игра «Мяч водящему», «Мяч в обруч</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38</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Передача и ловля мяча в парах двумя руками от груди. Ведение мяча на месте, ведение мяча в движении (правой и левой рукой). Игра «У кого меньше мячей»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39</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pStyle w:val="a3"/>
              <w:spacing w:before="0" w:beforeAutospacing="0" w:after="0" w:afterAutospacing="0"/>
              <w:jc w:val="center"/>
              <w:rPr>
                <w:color w:val="000000"/>
                <w:lang w:eastAsia="en-US"/>
              </w:rPr>
            </w:pPr>
            <w:r w:rsidRPr="003378AA">
              <w:rPr>
                <w:color w:val="000000"/>
                <w:lang w:eastAsia="en-US"/>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 xml:space="preserve">ОРУ с мячом. Ведение мяча на месте и в движении (правой, левой </w:t>
            </w:r>
            <w:r w:rsidRPr="003378AA">
              <w:rPr>
                <w:rFonts w:ascii="Times New Roman" w:hAnsi="Times New Roman" w:cs="Times New Roman"/>
                <w:sz w:val="24"/>
                <w:szCs w:val="24"/>
              </w:rPr>
              <w:lastRenderedPageBreak/>
              <w:t>рукой). Эстафеты с ведением и передачей мяча. Игра «Школа мяча»</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40</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pStyle w:val="a3"/>
              <w:spacing w:before="0" w:beforeAutospacing="0" w:after="0" w:afterAutospacing="0"/>
              <w:jc w:val="center"/>
              <w:rPr>
                <w:color w:val="000000"/>
                <w:lang w:eastAsia="en-US"/>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подводящие упражнения для ловли мяча. Ведение мяча на месте и в движении правой и левой рукой. Игры «Пятнашки с освобождением», «Играй- играй мяч не теряй»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41</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Передвижение по прямой: бег по длине зала на полусогнутых ногах; свободный бег, ускорение, свободный бег (по звуковому сигналу). Ловля мяча двумя руками. Игра «Мяч водящему», «Выстрел в небо»</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42</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Остановка в широком шаге по сигналу при беге в среднем темпе. Ловля и передача мяча в парах. Ведение мяча на месте правой, левой рукой. Игра «Мяч водящему», «Мяч в обруч</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43</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Передача и ловля мяча в парах двумя руками от груди. Ведение мяча на месте, ведение мяча в движении (правой и левой рукой). Игра «У кого меньше мячей»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44</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Ведение мяча на месте и в движении (правой, левой рукой). Эстафеты с ведением и передачей мяча. Игра «Школа мяча»</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45</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подводящие упражнения для ловли мяча. Ведение мяча на месте и в движении правой и левой рукой. Игры «Пятнашки с освобождением», «Играй- играй мяч не теряй»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46</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spacing w:line="144" w:lineRule="atLeast"/>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 xml:space="preserve">Передвижение по прямой: бег по длине зала на полусогнутых ногах; </w:t>
            </w:r>
            <w:r w:rsidRPr="003378AA">
              <w:rPr>
                <w:rFonts w:ascii="Times New Roman" w:hAnsi="Times New Roman" w:cs="Times New Roman"/>
                <w:sz w:val="24"/>
                <w:szCs w:val="24"/>
              </w:rPr>
              <w:lastRenderedPageBreak/>
              <w:t>свободный бег, ускорение, свободный бег (по звуковому сигналу). Ловля мяча двумя руками. Игра «Мяч водящему», «Выстрел в небо»</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47</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Остановка в широком шаге по сигналу при беге в среднем темпе. Ловля и передача мяча в парах. Ведение мяча на месте правой, левой рукой. Игра «Мяч водящему», «Мяч в обруч</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spacing w:line="144" w:lineRule="atLeast"/>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48</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44" w:lineRule="atLeast"/>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Передача и ловля мяча в парах двумя руками от груди. Ведение мяча на месте, ведение мяча в движении (правой и левой рукой). Игра «У кого меньше мячей»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line="144" w:lineRule="atLeast"/>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49</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Ведение мяча на месте и в движении (правой, левой рукой). Эстафеты с ведением и передачей мяча. Игра «Школа мяча»</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50</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подводящие упражнения для ловли мяча. Ведение мяча на месте и в движении правой и левой рукой. Игры «Пятнашки с освобождением», «Играй- играй мяч не теряй»</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51</w:t>
            </w:r>
          </w:p>
        </w:tc>
        <w:tc>
          <w:tcPr>
            <w:tcW w:w="3299"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lang w:val="en-US"/>
              </w:rPr>
            </w:pPr>
            <w:r w:rsidRPr="003378AA">
              <w:rPr>
                <w:rFonts w:ascii="Times New Roman" w:hAnsi="Times New Roman" w:cs="Times New Roman"/>
                <w:color w:val="000000"/>
                <w:sz w:val="24"/>
                <w:szCs w:val="24"/>
                <w:lang w:val="en-US"/>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Передвижение по прямой: бег по длине зала на полусогнутых ногах; свободный бег, ускорение, свободный бег (по звуковому сигналу). Ловля мяча двумя руками. Игра «Мяч водящему», «Выстрел в небо»</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AD6757"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52</w:t>
            </w:r>
          </w:p>
        </w:tc>
        <w:tc>
          <w:tcPr>
            <w:tcW w:w="3299"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Подвижная игра.</w:t>
            </w:r>
          </w:p>
        </w:tc>
        <w:tc>
          <w:tcPr>
            <w:tcW w:w="850" w:type="dxa"/>
            <w:tcBorders>
              <w:top w:val="single" w:sz="4" w:space="0" w:color="auto"/>
              <w:left w:val="single" w:sz="4" w:space="0" w:color="auto"/>
              <w:bottom w:val="single" w:sz="4" w:space="0" w:color="auto"/>
              <w:right w:val="single" w:sz="4" w:space="0" w:color="auto"/>
            </w:tcBorders>
            <w:hideMark/>
          </w:tcPr>
          <w:p w:rsidR="00AD6757" w:rsidRPr="003378AA" w:rsidRDefault="00AD6757"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AD6757" w:rsidRPr="003378AA" w:rsidRDefault="00AD6757"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AD6757" w:rsidRPr="003378AA" w:rsidRDefault="00AD6757" w:rsidP="00C46C46">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Остановка в широком шаге по сигналу при беге в среднем темпе. Ловля и передача мяча в парах. Ведение мяча на месте правой, левой рукой. Игра «Мяч водящему», «Мяч в обруч</w:t>
            </w:r>
          </w:p>
        </w:tc>
        <w:tc>
          <w:tcPr>
            <w:tcW w:w="1469" w:type="dxa"/>
            <w:tcBorders>
              <w:top w:val="single" w:sz="4" w:space="0" w:color="auto"/>
              <w:left w:val="single" w:sz="4" w:space="0" w:color="auto"/>
              <w:bottom w:val="single" w:sz="4" w:space="0" w:color="auto"/>
              <w:right w:val="single" w:sz="4" w:space="0" w:color="auto"/>
            </w:tcBorders>
          </w:tcPr>
          <w:p w:rsidR="00AD6757" w:rsidRDefault="00AD6757"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53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Закрепление техники игры.</w:t>
            </w:r>
          </w:p>
          <w:p w:rsidR="00475543" w:rsidRPr="003378AA" w:rsidRDefault="00475543" w:rsidP="00EA78C0">
            <w:pP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Игры «Пятнашки», «2 мороза» Ведение мяча с изменением направления Эстафеты</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Совершенствование техники игры. </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в движении. Игры: «Прыгающие воробышки», «Зайцы в огороде». Ловля и передача мяча на месте и в движении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Ловля и передача мяча на месте и в движении по кругу. Эстафеты. </w:t>
            </w:r>
          </w:p>
        </w:tc>
        <w:tc>
          <w:tcPr>
            <w:tcW w:w="85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rPr>
                <w:rFonts w:ascii="Times New Roman" w:hAnsi="Times New Roman" w:cs="Times New Roman"/>
                <w:color w:val="000000"/>
                <w:sz w:val="24"/>
                <w:szCs w:val="24"/>
              </w:rPr>
            </w:pP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«Лисы и куры».</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Броски снизу в кольцо двумя руками снизу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«Мяч в корзину»</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Совершенствование бросков снизу в кольцо двумя руками снизу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«Мяч в корзину»</w:t>
            </w:r>
            <w:proofErr w:type="gramStart"/>
            <w:r w:rsidRPr="003378AA">
              <w:rPr>
                <w:rFonts w:ascii="Times New Roman" w:hAnsi="Times New Roman" w:cs="Times New Roman"/>
                <w:sz w:val="24"/>
                <w:szCs w:val="24"/>
              </w:rPr>
              <w:t xml:space="preserve"> ,</w:t>
            </w:r>
            <w:proofErr w:type="gramEnd"/>
            <w:r w:rsidRPr="003378AA">
              <w:rPr>
                <w:rFonts w:ascii="Times New Roman" w:hAnsi="Times New Roman" w:cs="Times New Roman"/>
                <w:sz w:val="24"/>
                <w:szCs w:val="24"/>
              </w:rPr>
              <w:t xml:space="preserve"> «Бросай – поймай»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Ловля и передача мяча на месте и в движении по кругу. Эстафеты с мячом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«Выстрел в небо»</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59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Ловля и передача мяча на месте и в движении по кругу. </w:t>
            </w:r>
            <w:proofErr w:type="gramStart"/>
            <w:r w:rsidRPr="003378AA">
              <w:rPr>
                <w:rFonts w:ascii="Times New Roman" w:hAnsi="Times New Roman" w:cs="Times New Roman"/>
                <w:sz w:val="24"/>
                <w:szCs w:val="24"/>
              </w:rPr>
              <w:t>Теория-играем</w:t>
            </w:r>
            <w:proofErr w:type="gramEnd"/>
            <w:r w:rsidRPr="003378AA">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Игра «Выстрел в небо» Учимся обращаться с мячом.</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Обучение технике выполнения упражнений с мячом в баскетболе.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Техника безопасности.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Техника безопасности во время занятий играми.</w:t>
            </w:r>
          </w:p>
          <w:p w:rsidR="00475543" w:rsidRPr="003378AA" w:rsidRDefault="00475543" w:rsidP="00EA78C0">
            <w:pPr>
              <w:spacing w:line="190" w:lineRule="atLeast"/>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в шаге и беге, прыжок вверх толчком двумя ногами. Ловля и передача мяча двумя руками от груди; двумя руками с отскоком от пола. Игра «Играй-играй мяч не теряй».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rPr>
                <w:rFonts w:ascii="Times New Roman" w:hAnsi="Times New Roman" w:cs="Times New Roman"/>
                <w:sz w:val="24"/>
                <w:szCs w:val="24"/>
              </w:rPr>
            </w:pPr>
            <w:r w:rsidRPr="003378AA">
              <w:rPr>
                <w:rFonts w:ascii="Times New Roman" w:hAnsi="Times New Roman" w:cs="Times New Roman"/>
                <w:sz w:val="24"/>
                <w:szCs w:val="24"/>
              </w:rPr>
              <w:t xml:space="preserve">Ведение мяча на месте и в движении. Эстафеты с мячом. </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ловля и передача мяча двумя руками от груди, после подбрасывания над собой, с отскоком от пола, с расстояния до 3 м</w:t>
            </w:r>
            <w:proofErr w:type="gramStart"/>
            <w:r w:rsidRPr="003378AA">
              <w:rPr>
                <w:rFonts w:ascii="Times New Roman" w:hAnsi="Times New Roman" w:cs="Times New Roman"/>
                <w:sz w:val="24"/>
                <w:szCs w:val="24"/>
              </w:rPr>
              <w:t>.И</w:t>
            </w:r>
            <w:proofErr w:type="gramEnd"/>
            <w:r w:rsidRPr="003378AA">
              <w:rPr>
                <w:rFonts w:ascii="Times New Roman" w:hAnsi="Times New Roman" w:cs="Times New Roman"/>
                <w:sz w:val="24"/>
                <w:szCs w:val="24"/>
              </w:rPr>
              <w:t>гра «Играй-играй мяч не теряй», «Мяч водящему». Бросок мяча снизу на месте. Ловля мяча на месте. Передача мяча снизу на месте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Ведение мяча с изменением направления. </w:t>
            </w:r>
          </w:p>
        </w:tc>
        <w:tc>
          <w:tcPr>
            <w:tcW w:w="85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Перемещения в баскетбольной стойке. Ловля и передача мяча двумя руками от груди, двумя руками, с отскоком от пола, над головой </w:t>
            </w:r>
            <w:r w:rsidRPr="003378AA">
              <w:rPr>
                <w:rFonts w:ascii="Times New Roman" w:hAnsi="Times New Roman" w:cs="Times New Roman"/>
                <w:sz w:val="24"/>
                <w:szCs w:val="24"/>
              </w:rPr>
              <w:lastRenderedPageBreak/>
              <w:t>сверху. Игры: «Мяч водящему», «У кого меньше мячей».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64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Ведение мяча с изменением направления. Теория-тело человека.</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в баскетбольной стойке. Ловля и передача мяча двумя руками от груди, двумя руками, с отскоком от пола, над головой сверху. Зачем нам нужен скелет</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Ловля и передача мяча на месте и в движении.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Перемещения; подводящие упражнения для ловли мяча. Ведение мяча на месте и в движении правой и левой рукой. Игры «Пятнашки с освобождением», «Играй- играй мяч не теряй»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Ловля и передача мяча на месте и в движении в тройках, по кругу.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color w:val="000000"/>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Передвижение по прямой: бег по длине зала на полусогнутых ногах; свободный бег, ускорение, свободный бег (по звуковому сигналу). Ловля мяча двумя руками. Игра «Мяч водящему», «Выстрел в небо»</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Бросок мяча снизу на месте в щит. Учебная игра в «мини- баскетбол».</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Остановка в широком шаге по сигналу при беге в среднем темпе. Ловля и передача мяча в парах. Ведение мяча на месте правой, левой рукой. Игра «Мяч водящему», «Мяч в обруч</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Верхняя и нижняя передачи мяча над собой.</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Передача и ловля мяча в парах двумя руками от груди. Ведение мяча на месте, ведение мяча в движении (правой и левой рукой). Игра «У кого меньше мячей»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69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Верхняя и нижняя передачи мяча в парах.</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с мячом. Ведение мяча на месте и в движении (правой, левой рукой). Эстафеты с ведением и передачей мяча. Игра «Школа мяча»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 Нижняя прямая подача мяча в кругу.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Передача мяча в парах. Ведение мяча на месте. Передачи в колоннах </w:t>
            </w:r>
            <w:r w:rsidRPr="003378AA">
              <w:rPr>
                <w:rFonts w:ascii="Times New Roman" w:hAnsi="Times New Roman" w:cs="Times New Roman"/>
                <w:sz w:val="24"/>
                <w:szCs w:val="24"/>
              </w:rPr>
              <w:lastRenderedPageBreak/>
              <w:t>двумя руками, одной слева, одной справа. Эстафеты с ведением мяча.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71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Верхняя и нижняя передачи мяча в кругу.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Передача мяча в парах. Ведение мяча на месте. Передачи в колоннах двумя руками, одной слева, одной справа. Эстафеты с ведением мяча.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Учебная игра в «Пионербол».</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Передача мяча в парах, по кругу. Правила игры. Перебрасывание мяча через сетку</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Верхняя и нижняя передачи мяча в кругу.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Передача мяча в парах, по кругу. Правила игры. Перебрасывание мяча через сетку.</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Учебная игра в «Пионербол». Теория - Мышцы человека.</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Передача мяча в парах, по кругу. Правила игры. Перебрасывание мяча через сетку</w:t>
            </w:r>
            <w:proofErr w:type="gramStart"/>
            <w:r w:rsidRPr="003378AA">
              <w:rPr>
                <w:rFonts w:ascii="Times New Roman" w:hAnsi="Times New Roman" w:cs="Times New Roman"/>
                <w:sz w:val="24"/>
                <w:szCs w:val="24"/>
              </w:rPr>
              <w:t xml:space="preserve"> З</w:t>
            </w:r>
            <w:proofErr w:type="gramEnd"/>
            <w:r w:rsidRPr="003378AA">
              <w:rPr>
                <w:rFonts w:ascii="Times New Roman" w:hAnsi="Times New Roman" w:cs="Times New Roman"/>
                <w:sz w:val="24"/>
                <w:szCs w:val="24"/>
              </w:rPr>
              <w:t xml:space="preserve">ачем человеку </w:t>
            </w:r>
            <w:proofErr w:type="spellStart"/>
            <w:r w:rsidRPr="003378AA">
              <w:rPr>
                <w:rFonts w:ascii="Times New Roman" w:hAnsi="Times New Roman" w:cs="Times New Roman"/>
                <w:sz w:val="24"/>
                <w:szCs w:val="24"/>
              </w:rPr>
              <w:t>мыщцы</w:t>
            </w:r>
            <w:proofErr w:type="spellEnd"/>
            <w:r w:rsidRPr="003378AA">
              <w:rPr>
                <w:rFonts w:ascii="Times New Roman" w:hAnsi="Times New Roman" w:cs="Times New Roman"/>
                <w:sz w:val="24"/>
                <w:szCs w:val="24"/>
              </w:rPr>
              <w:t>?</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Учебная игра в «Пионербол». Закрепление.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Передача мяча в парах, по кругу. Правила игры. Перебрасывание мяча через сетку.</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3 минуты. Чередование ходьбы, бега (бег 50 м, ходьба 100 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«Пятнашки». ОРУ. Развитие выносливости. Понятие скорость бега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3 минуты. Чередование ходьбы, бега (бег 50 м, ходьба 100 м). Теория – двигательные качества человека.</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«Пятнашки». ОРУ. Развитие выносливости. Раскрыть содержание темы</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4 минуты. Чередование ходьбы, бега (бег 50 м, ходьба 100 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«Пятнашки». ОРУ. Развитие выносливости. Понятие скорость бега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79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4 минуты. Чередование ходьбы, бега (бег 50 м, ходьба 100 м). Закрепление.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«Третий лишний». ОРУ. Развитие выносливости. Понятие дистанция</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6 минут. Чередование ходьбы, бега (бег 50 м, ходьба 100 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«Третий лишний». ОРУ. Развитие выносливости. Понятие здоровье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Равномерный бег 6 минут. </w:t>
            </w:r>
            <w:proofErr w:type="gramStart"/>
            <w:r w:rsidRPr="003378AA">
              <w:rPr>
                <w:rFonts w:ascii="Times New Roman" w:hAnsi="Times New Roman" w:cs="Times New Roman"/>
                <w:sz w:val="24"/>
                <w:szCs w:val="24"/>
              </w:rPr>
              <w:t>Чередование ходьбы, бега (бег 50 м, ходьба 100 м. Закрепление.</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«Третий лишний». ОРУ. Развитие выносливости. Понятие здоровье.</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82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7 минут. Чередование ходьбы, бега (бег 60 м, ходьба 100 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«Пятнашки». ОРУ. Развитие выносливости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7 минут. Чередование ходьбы, бега (бег 60 м, ходьба 100 м). Теори</w:t>
            </w:r>
            <w:proofErr w:type="gramStart"/>
            <w:r w:rsidRPr="003378AA">
              <w:rPr>
                <w:rFonts w:ascii="Times New Roman" w:hAnsi="Times New Roman" w:cs="Times New Roman"/>
                <w:sz w:val="24"/>
                <w:szCs w:val="24"/>
              </w:rPr>
              <w:t>я-</w:t>
            </w:r>
            <w:proofErr w:type="gramEnd"/>
            <w:r w:rsidRPr="003378AA">
              <w:rPr>
                <w:rFonts w:ascii="Times New Roman" w:hAnsi="Times New Roman" w:cs="Times New Roman"/>
                <w:sz w:val="24"/>
                <w:szCs w:val="24"/>
              </w:rPr>
              <w:t xml:space="preserve"> развиваем выносливость</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«Пятнашки». ОРУ. Развитие выносливости Польза развития выносливости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8 минут. Чередование ходьбы, бега (бег 50 м, ходьба 100 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«Вызов номера». ОРУ. Развитие выносливости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Равномерный бег 8 минут. Чередование ходьбы, бега (бег 50 м, ходьба 100 м). Закрепление.</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Подвижная игра «Вызов номера». ОРУ. Развитие выносливости.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в движении. Ходьба и бег. Прыжки через скакалку.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Беговые упражнения. Прыжки через препятствия. Подвижные игры</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Различные виды ходьбы. Бег с изменением направления, ритма, темпа. Бег 30м</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Бег в заданном коридоре. Игра «Вороны и воробьи» Прыжки через скакалку.</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88</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Прыжки в длину с места.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Беговые упражнения Челночный бег 3х10 м. Игра «невод». Прыжок в длину с места: через обруч. Игра «Рыбаки и рыбки».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89</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Прыжки в длину с разбега, с отталкиваем одной ногой и приземлением на 2 ноги.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Прыжок в длину с разбега с мягким приземлением на обе ноги. Челночный бег (3х10 м). Подвижная игра «Лисы и куры»</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90</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proofErr w:type="gramStart"/>
            <w:r w:rsidRPr="003378AA">
              <w:rPr>
                <w:rFonts w:ascii="Times New Roman" w:hAnsi="Times New Roman" w:cs="Times New Roman"/>
                <w:sz w:val="24"/>
                <w:szCs w:val="24"/>
              </w:rPr>
              <w:t>Теория-развиваем</w:t>
            </w:r>
            <w:proofErr w:type="gramEnd"/>
            <w:r w:rsidRPr="003378AA">
              <w:rPr>
                <w:rFonts w:ascii="Times New Roman" w:hAnsi="Times New Roman" w:cs="Times New Roman"/>
                <w:sz w:val="24"/>
                <w:szCs w:val="24"/>
              </w:rPr>
              <w:t xml:space="preserve"> быстроту.</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Развития быстроты с помощью упражнений</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91</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Метание малого мяча в цель с 3-4м.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Метание Прыжки в длину с разбега (отталкиваться одной, приземляться на обе ноги).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92</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Метание мяча на дальность. Игры.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Метание Прыжки через скакалку. Прыжки через препятствия.</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93</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в движении. Бег 30 м (учёт) Подвижные игры.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Прыжки в длину с разбега (обратить внимание на отталкивание одной ногой). Бег на 200 м в умеренном темпе. Подвижная игра «Круг-кружочек». «Пятнашки», «Попрыгунчики-воробушки»</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94</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Бег по пересечённой местности.</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Равномерный бег 3 мин. Чередование ходьбы, бега </w:t>
            </w:r>
            <w:r w:rsidRPr="003378AA">
              <w:rPr>
                <w:rFonts w:ascii="Times New Roman" w:hAnsi="Times New Roman" w:cs="Times New Roman"/>
                <w:sz w:val="24"/>
                <w:szCs w:val="24"/>
              </w:rPr>
              <w:lastRenderedPageBreak/>
              <w:t>(50м-бег, 100 м-ходьба)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lastRenderedPageBreak/>
              <w:t>95</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 xml:space="preserve">Теория - как расслаблять </w:t>
            </w:r>
            <w:proofErr w:type="spellStart"/>
            <w:r w:rsidRPr="003378AA">
              <w:rPr>
                <w:rFonts w:ascii="Times New Roman" w:hAnsi="Times New Roman" w:cs="Times New Roman"/>
                <w:sz w:val="24"/>
                <w:szCs w:val="24"/>
              </w:rPr>
              <w:t>мыщцы</w:t>
            </w:r>
            <w:proofErr w:type="spellEnd"/>
            <w:r w:rsidRPr="003378AA">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 xml:space="preserve">Для чего и как правильно расслаблять </w:t>
            </w:r>
            <w:proofErr w:type="spellStart"/>
            <w:r w:rsidRPr="003378AA">
              <w:rPr>
                <w:rFonts w:ascii="Times New Roman" w:hAnsi="Times New Roman" w:cs="Times New Roman"/>
                <w:sz w:val="24"/>
                <w:szCs w:val="24"/>
              </w:rPr>
              <w:t>мыщцы</w:t>
            </w:r>
            <w:proofErr w:type="spellEnd"/>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96</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ОРУ в движении Медленный бег до 5 мин. Эстафеты.</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Равномерный бег 5мин. Чередование ходьбы, бега (50м-бег, 100м-ходьба) Прыжки в длину с разбега.</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97</w:t>
            </w:r>
          </w:p>
        </w:tc>
        <w:tc>
          <w:tcPr>
            <w:tcW w:w="3299"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Бег 1000 м без учета времени. Игры «К своим флажкам», «Кто дальше бросит».</w:t>
            </w:r>
          </w:p>
        </w:tc>
        <w:tc>
          <w:tcPr>
            <w:tcW w:w="850" w:type="dxa"/>
            <w:tcBorders>
              <w:top w:val="single" w:sz="4" w:space="0" w:color="auto"/>
              <w:left w:val="single" w:sz="4" w:space="0" w:color="auto"/>
              <w:bottom w:val="single" w:sz="4" w:space="0" w:color="auto"/>
              <w:right w:val="single" w:sz="4" w:space="0" w:color="auto"/>
            </w:tcBorders>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ОРУ в движении. Подвижные игры «К своим флажкам», «Кто дальше бросит», «Так и так</w:t>
            </w:r>
          </w:p>
        </w:tc>
        <w:tc>
          <w:tcPr>
            <w:tcW w:w="1469" w:type="dxa"/>
            <w:tcBorders>
              <w:top w:val="single" w:sz="4" w:space="0" w:color="auto"/>
              <w:left w:val="single" w:sz="4" w:space="0" w:color="auto"/>
              <w:bottom w:val="single" w:sz="4" w:space="0" w:color="auto"/>
              <w:right w:val="single" w:sz="4" w:space="0" w:color="auto"/>
            </w:tcBorders>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98</w:t>
            </w:r>
          </w:p>
        </w:tc>
        <w:tc>
          <w:tcPr>
            <w:tcW w:w="32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Подвижные игры. Соревнования.</w:t>
            </w:r>
          </w:p>
          <w:p w:rsidR="00475543" w:rsidRPr="003378AA" w:rsidRDefault="00475543" w:rsidP="00EA78C0">
            <w:pPr>
              <w:spacing w:line="190" w:lineRule="atLeast"/>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shd w:val="clear" w:color="auto" w:fill="FFFFFF" w:themeFill="background1"/>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Бег на 500 м в умеренном темпе. Подвижные игры «Пятнашки», «Попрыгунчики-воробушки</w:t>
            </w:r>
          </w:p>
        </w:tc>
        <w:tc>
          <w:tcPr>
            <w:tcW w:w="1469" w:type="dxa"/>
            <w:tcBorders>
              <w:top w:val="single" w:sz="4" w:space="0" w:color="auto"/>
              <w:left w:val="single" w:sz="4" w:space="0" w:color="auto"/>
              <w:bottom w:val="single" w:sz="4" w:space="0" w:color="auto"/>
              <w:right w:val="single" w:sz="4" w:space="0" w:color="auto"/>
            </w:tcBorders>
            <w:shd w:val="clear" w:color="auto" w:fill="FFFFFF" w:themeFill="background1"/>
          </w:tcPr>
          <w:p w:rsidR="00475543" w:rsidRDefault="00475543" w:rsidP="00EA78C0">
            <w:pPr>
              <w:pStyle w:val="a3"/>
              <w:spacing w:before="0" w:beforeAutospacing="0" w:after="0" w:afterAutospacing="0"/>
              <w:rPr>
                <w:color w:val="000000"/>
                <w:sz w:val="22"/>
                <w:szCs w:val="22"/>
                <w:lang w:eastAsia="en-US"/>
              </w:rPr>
            </w:pPr>
          </w:p>
        </w:tc>
      </w:tr>
      <w:tr w:rsidR="00475543" w:rsidTr="00D7623E">
        <w:tc>
          <w:tcPr>
            <w:tcW w:w="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75543" w:rsidRPr="003378AA" w:rsidRDefault="00475543" w:rsidP="00EA78C0">
            <w:pPr>
              <w:jc w:val="center"/>
              <w:rPr>
                <w:rFonts w:ascii="Times New Roman" w:hAnsi="Times New Roman" w:cs="Times New Roman"/>
                <w:color w:val="000000"/>
                <w:sz w:val="24"/>
                <w:szCs w:val="24"/>
              </w:rPr>
            </w:pPr>
            <w:r w:rsidRPr="003378AA">
              <w:rPr>
                <w:rFonts w:ascii="Times New Roman" w:hAnsi="Times New Roman" w:cs="Times New Roman"/>
                <w:color w:val="000000"/>
                <w:sz w:val="24"/>
                <w:szCs w:val="24"/>
              </w:rPr>
              <w:t>99</w:t>
            </w:r>
          </w:p>
        </w:tc>
        <w:tc>
          <w:tcPr>
            <w:tcW w:w="32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75543" w:rsidRPr="003378AA" w:rsidRDefault="00475543" w:rsidP="00EA78C0">
            <w:pPr>
              <w:spacing w:line="190" w:lineRule="atLeast"/>
              <w:rPr>
                <w:rFonts w:ascii="Times New Roman" w:hAnsi="Times New Roman" w:cs="Times New Roman"/>
                <w:sz w:val="24"/>
                <w:szCs w:val="24"/>
              </w:rPr>
            </w:pPr>
            <w:r w:rsidRPr="003378AA">
              <w:rPr>
                <w:rFonts w:ascii="Times New Roman" w:hAnsi="Times New Roman" w:cs="Times New Roman"/>
                <w:sz w:val="24"/>
                <w:szCs w:val="24"/>
              </w:rPr>
              <w:t>Подвижные игры. Соревнования.</w:t>
            </w:r>
          </w:p>
          <w:p w:rsidR="00475543" w:rsidRPr="003378AA" w:rsidRDefault="00475543" w:rsidP="00EA78C0">
            <w:pPr>
              <w:spacing w:line="190" w:lineRule="atLeast"/>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75543" w:rsidRPr="003378AA" w:rsidRDefault="00475543" w:rsidP="00EA78C0">
            <w:pPr>
              <w:spacing w:line="480" w:lineRule="auto"/>
              <w:jc w:val="center"/>
              <w:rPr>
                <w:rFonts w:ascii="Times New Roman" w:hAnsi="Times New Roman" w:cs="Times New Roman"/>
                <w:sz w:val="24"/>
                <w:szCs w:val="24"/>
              </w:rPr>
            </w:pPr>
            <w:r w:rsidRPr="003378AA">
              <w:rPr>
                <w:rFonts w:ascii="Times New Roman" w:hAnsi="Times New Roman" w:cs="Times New Roman"/>
                <w:sz w:val="24"/>
                <w:szCs w:val="24"/>
              </w:rPr>
              <w:t>1</w:t>
            </w:r>
          </w:p>
        </w:tc>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tcPr>
          <w:p w:rsidR="00475543" w:rsidRPr="003378AA" w:rsidRDefault="00475543" w:rsidP="00EA78C0">
            <w:pPr>
              <w:spacing w:line="480" w:lineRule="auto"/>
              <w:jc w:val="center"/>
              <w:rPr>
                <w:rFonts w:ascii="Times New Roman" w:hAnsi="Times New Roman" w:cs="Times New Roman"/>
                <w:sz w:val="24"/>
                <w:szCs w:val="24"/>
              </w:rPr>
            </w:pPr>
          </w:p>
        </w:tc>
        <w:tc>
          <w:tcPr>
            <w:tcW w:w="3054" w:type="dxa"/>
            <w:tcBorders>
              <w:top w:val="single" w:sz="4" w:space="0" w:color="auto"/>
              <w:left w:val="single" w:sz="4" w:space="0" w:color="auto"/>
              <w:bottom w:val="single" w:sz="4" w:space="0" w:color="auto"/>
              <w:right w:val="single" w:sz="4" w:space="0" w:color="auto"/>
            </w:tcBorders>
            <w:shd w:val="clear" w:color="auto" w:fill="FFFFFF" w:themeFill="background1"/>
          </w:tcPr>
          <w:p w:rsidR="00475543" w:rsidRPr="003378AA" w:rsidRDefault="00475543" w:rsidP="00EA78C0">
            <w:pPr>
              <w:jc w:val="center"/>
              <w:rPr>
                <w:rFonts w:ascii="Times New Roman" w:hAnsi="Times New Roman" w:cs="Times New Roman"/>
                <w:sz w:val="24"/>
                <w:szCs w:val="24"/>
              </w:rPr>
            </w:pPr>
            <w:r w:rsidRPr="003378AA">
              <w:rPr>
                <w:rFonts w:ascii="Times New Roman" w:hAnsi="Times New Roman" w:cs="Times New Roman"/>
                <w:sz w:val="24"/>
                <w:szCs w:val="24"/>
              </w:rPr>
              <w:t>Бег на 500 м в умеренном темпе. Подвижные игры «Пятнашки», «Попрыгунчики-воробушки</w:t>
            </w:r>
          </w:p>
        </w:tc>
        <w:tc>
          <w:tcPr>
            <w:tcW w:w="1469" w:type="dxa"/>
            <w:tcBorders>
              <w:top w:val="single" w:sz="4" w:space="0" w:color="auto"/>
              <w:left w:val="single" w:sz="4" w:space="0" w:color="auto"/>
              <w:bottom w:val="single" w:sz="4" w:space="0" w:color="auto"/>
              <w:right w:val="single" w:sz="4" w:space="0" w:color="auto"/>
            </w:tcBorders>
            <w:shd w:val="clear" w:color="auto" w:fill="FFFFFF" w:themeFill="background1"/>
          </w:tcPr>
          <w:p w:rsidR="00475543" w:rsidRDefault="00475543" w:rsidP="00EA78C0">
            <w:pPr>
              <w:pStyle w:val="a3"/>
              <w:spacing w:before="0" w:beforeAutospacing="0" w:after="0" w:afterAutospacing="0"/>
              <w:rPr>
                <w:color w:val="000000"/>
                <w:sz w:val="22"/>
                <w:szCs w:val="22"/>
                <w:lang w:eastAsia="en-US"/>
              </w:rPr>
            </w:pPr>
          </w:p>
        </w:tc>
      </w:tr>
    </w:tbl>
    <w:p w:rsidR="00475543" w:rsidRDefault="00475543" w:rsidP="00285BA6">
      <w:pPr>
        <w:spacing w:after="0" w:line="480" w:lineRule="auto"/>
        <w:jc w:val="center"/>
        <w:rPr>
          <w:rFonts w:ascii="Times New Roman" w:hAnsi="Times New Roman" w:cs="Times New Roman"/>
          <w:b/>
          <w:sz w:val="24"/>
          <w:szCs w:val="24"/>
        </w:rPr>
      </w:pPr>
    </w:p>
    <w:sectPr w:rsidR="00475543" w:rsidSect="003B77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7479C"/>
    <w:multiLevelType w:val="hybridMultilevel"/>
    <w:tmpl w:val="547A44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96F7198"/>
    <w:multiLevelType w:val="hybridMultilevel"/>
    <w:tmpl w:val="8E1436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A661D6"/>
    <w:multiLevelType w:val="hybridMultilevel"/>
    <w:tmpl w:val="3112F5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33961E1"/>
    <w:multiLevelType w:val="multilevel"/>
    <w:tmpl w:val="5D6E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797D03"/>
    <w:multiLevelType w:val="hybridMultilevel"/>
    <w:tmpl w:val="073CEF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0752FB2"/>
    <w:multiLevelType w:val="hybridMultilevel"/>
    <w:tmpl w:val="90383EBC"/>
    <w:lvl w:ilvl="0" w:tplc="3EAA5538">
      <w:start w:val="1"/>
      <w:numFmt w:val="decimal"/>
      <w:lvlText w:val="%1."/>
      <w:lvlJc w:val="left"/>
      <w:pPr>
        <w:ind w:left="1513" w:hanging="945"/>
      </w:pPr>
      <w:rPr>
        <w:rFonts w:eastAsia="Times New Roman"/>
        <w:sz w:val="28"/>
        <w:szCs w:val="28"/>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8">
    <w:nsid w:val="780527DF"/>
    <w:multiLevelType w:val="hybridMultilevel"/>
    <w:tmpl w:val="C15ECE1C"/>
    <w:lvl w:ilvl="0" w:tplc="23B064B2">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num w:numId="1">
    <w:abstractNumId w:val="2"/>
  </w:num>
  <w:num w:numId="2">
    <w:abstractNumId w:val="8"/>
  </w:num>
  <w:num w:numId="3">
    <w:abstractNumId w:val="6"/>
  </w:num>
  <w:num w:numId="4">
    <w:abstractNumId w:val="0"/>
  </w:num>
  <w:num w:numId="5">
    <w:abstractNumId w:val="4"/>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450D84"/>
    <w:rsid w:val="0000126A"/>
    <w:rsid w:val="00010435"/>
    <w:rsid w:val="00033583"/>
    <w:rsid w:val="00045662"/>
    <w:rsid w:val="00065D72"/>
    <w:rsid w:val="00073FD4"/>
    <w:rsid w:val="000967A3"/>
    <w:rsid w:val="000E6CB4"/>
    <w:rsid w:val="001279B3"/>
    <w:rsid w:val="00141D5B"/>
    <w:rsid w:val="001851B0"/>
    <w:rsid w:val="001A27B1"/>
    <w:rsid w:val="001C1A85"/>
    <w:rsid w:val="00231777"/>
    <w:rsid w:val="00231DD4"/>
    <w:rsid w:val="0026724A"/>
    <w:rsid w:val="00285BA6"/>
    <w:rsid w:val="002C76EC"/>
    <w:rsid w:val="003263C5"/>
    <w:rsid w:val="0032778C"/>
    <w:rsid w:val="00352B0E"/>
    <w:rsid w:val="003A035D"/>
    <w:rsid w:val="003B047F"/>
    <w:rsid w:val="003B77E8"/>
    <w:rsid w:val="003E4203"/>
    <w:rsid w:val="003F0B0B"/>
    <w:rsid w:val="00450D84"/>
    <w:rsid w:val="00461680"/>
    <w:rsid w:val="00475543"/>
    <w:rsid w:val="004B1B21"/>
    <w:rsid w:val="004B402F"/>
    <w:rsid w:val="00505DCB"/>
    <w:rsid w:val="00521051"/>
    <w:rsid w:val="005840C0"/>
    <w:rsid w:val="005B13D1"/>
    <w:rsid w:val="005E0747"/>
    <w:rsid w:val="005E1F49"/>
    <w:rsid w:val="006237E2"/>
    <w:rsid w:val="00627E62"/>
    <w:rsid w:val="006514ED"/>
    <w:rsid w:val="0067382E"/>
    <w:rsid w:val="00686294"/>
    <w:rsid w:val="006B3CC7"/>
    <w:rsid w:val="006B665E"/>
    <w:rsid w:val="006E5C80"/>
    <w:rsid w:val="0072475C"/>
    <w:rsid w:val="00727704"/>
    <w:rsid w:val="00787D8E"/>
    <w:rsid w:val="007B17FD"/>
    <w:rsid w:val="007D0126"/>
    <w:rsid w:val="007E5403"/>
    <w:rsid w:val="0081346E"/>
    <w:rsid w:val="008370B2"/>
    <w:rsid w:val="00871736"/>
    <w:rsid w:val="00876014"/>
    <w:rsid w:val="008A133D"/>
    <w:rsid w:val="008A3F70"/>
    <w:rsid w:val="008D7140"/>
    <w:rsid w:val="009255EE"/>
    <w:rsid w:val="00984DB6"/>
    <w:rsid w:val="009922D4"/>
    <w:rsid w:val="009B676B"/>
    <w:rsid w:val="009C5B00"/>
    <w:rsid w:val="009C777C"/>
    <w:rsid w:val="009C78E4"/>
    <w:rsid w:val="00A15530"/>
    <w:rsid w:val="00A343B2"/>
    <w:rsid w:val="00A378A9"/>
    <w:rsid w:val="00A45187"/>
    <w:rsid w:val="00A77947"/>
    <w:rsid w:val="00AA4E2B"/>
    <w:rsid w:val="00AB24EE"/>
    <w:rsid w:val="00AD6757"/>
    <w:rsid w:val="00B30422"/>
    <w:rsid w:val="00BB19F8"/>
    <w:rsid w:val="00C0649D"/>
    <w:rsid w:val="00C068E0"/>
    <w:rsid w:val="00C71A16"/>
    <w:rsid w:val="00CA06C7"/>
    <w:rsid w:val="00CC6EC4"/>
    <w:rsid w:val="00CE21F6"/>
    <w:rsid w:val="00D55B5A"/>
    <w:rsid w:val="00D6486E"/>
    <w:rsid w:val="00D7623E"/>
    <w:rsid w:val="00D934FD"/>
    <w:rsid w:val="00D9765E"/>
    <w:rsid w:val="00E425BE"/>
    <w:rsid w:val="00E61752"/>
    <w:rsid w:val="00EC6714"/>
    <w:rsid w:val="00F1706B"/>
    <w:rsid w:val="00F30504"/>
    <w:rsid w:val="00F40BD0"/>
    <w:rsid w:val="00F459D7"/>
    <w:rsid w:val="00F6095D"/>
    <w:rsid w:val="00F72423"/>
    <w:rsid w:val="00F9510D"/>
    <w:rsid w:val="00FA2946"/>
    <w:rsid w:val="00FB2513"/>
    <w:rsid w:val="00FB7507"/>
    <w:rsid w:val="00FC42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BA6"/>
  </w:style>
  <w:style w:type="paragraph" w:styleId="4">
    <w:name w:val="heading 4"/>
    <w:basedOn w:val="a"/>
    <w:next w:val="a"/>
    <w:link w:val="40"/>
    <w:unhideWhenUsed/>
    <w:qFormat/>
    <w:rsid w:val="00D9765E"/>
    <w:pPr>
      <w:keepNext/>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9765E"/>
    <w:rPr>
      <w:rFonts w:ascii="Times New Roman" w:eastAsia="Times New Roman" w:hAnsi="Times New Roman" w:cs="Times New Roman"/>
      <w:b/>
      <w:bCs/>
      <w:sz w:val="28"/>
      <w:szCs w:val="24"/>
      <w:lang w:eastAsia="ru-RU"/>
    </w:rPr>
  </w:style>
  <w:style w:type="paragraph" w:styleId="a3">
    <w:name w:val="Normal (Web)"/>
    <w:basedOn w:val="a"/>
    <w:uiPriority w:val="99"/>
    <w:unhideWhenUsed/>
    <w:rsid w:val="00285B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unhideWhenUsed/>
    <w:rsid w:val="00285BA6"/>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285BA6"/>
    <w:rPr>
      <w:rFonts w:ascii="Times New Roman" w:eastAsia="Times New Roman" w:hAnsi="Times New Roman" w:cs="Times New Roman"/>
      <w:sz w:val="24"/>
      <w:szCs w:val="24"/>
      <w:lang w:eastAsia="ru-RU"/>
    </w:rPr>
  </w:style>
  <w:style w:type="paragraph" w:styleId="a6">
    <w:name w:val="List Paragraph"/>
    <w:basedOn w:val="a"/>
    <w:uiPriority w:val="99"/>
    <w:qFormat/>
    <w:rsid w:val="00285BA6"/>
    <w:pPr>
      <w:ind w:left="720"/>
      <w:contextualSpacing/>
    </w:pPr>
  </w:style>
  <w:style w:type="paragraph" w:customStyle="1" w:styleId="zag3">
    <w:name w:val="zag_3"/>
    <w:basedOn w:val="a"/>
    <w:uiPriority w:val="99"/>
    <w:rsid w:val="00285BA6"/>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zag4">
    <w:name w:val="zag_4"/>
    <w:basedOn w:val="a"/>
    <w:uiPriority w:val="99"/>
    <w:rsid w:val="00285BA6"/>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zag5">
    <w:name w:val="zag_5"/>
    <w:basedOn w:val="a"/>
    <w:uiPriority w:val="99"/>
    <w:rsid w:val="00285BA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285BA6"/>
  </w:style>
  <w:style w:type="table" w:styleId="a7">
    <w:name w:val="Table Grid"/>
    <w:basedOn w:val="a1"/>
    <w:uiPriority w:val="59"/>
    <w:rsid w:val="00285B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sid w:val="00285BA6"/>
    <w:rPr>
      <w:b/>
      <w:bCs/>
    </w:rPr>
  </w:style>
  <w:style w:type="paragraph" w:customStyle="1" w:styleId="a9">
    <w:name w:val="Основной"/>
    <w:basedOn w:val="a"/>
    <w:uiPriority w:val="99"/>
    <w:rsid w:val="00285BA6"/>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styleId="aa">
    <w:name w:val="No Spacing"/>
    <w:uiPriority w:val="1"/>
    <w:qFormat/>
    <w:rsid w:val="005E1F49"/>
    <w:pPr>
      <w:spacing w:after="0" w:line="240" w:lineRule="auto"/>
    </w:pPr>
    <w:rPr>
      <w:rFonts w:ascii="Calibri" w:eastAsia="Calibri" w:hAnsi="Calibri" w:cs="Times New Roman"/>
    </w:rPr>
  </w:style>
  <w:style w:type="paragraph" w:customStyle="1" w:styleId="ParagraphStyle">
    <w:name w:val="Paragraph Style"/>
    <w:rsid w:val="009255EE"/>
    <w:pPr>
      <w:autoSpaceDE w:val="0"/>
      <w:autoSpaceDN w:val="0"/>
      <w:adjustRightInd w:val="0"/>
      <w:spacing w:after="0" w:line="240" w:lineRule="auto"/>
    </w:pPr>
    <w:rPr>
      <w:rFonts w:ascii="Arial" w:eastAsia="Calibri"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BA6"/>
  </w:style>
  <w:style w:type="paragraph" w:styleId="4">
    <w:name w:val="heading 4"/>
    <w:basedOn w:val="a"/>
    <w:next w:val="a"/>
    <w:link w:val="40"/>
    <w:semiHidden/>
    <w:unhideWhenUsed/>
    <w:qFormat/>
    <w:rsid w:val="00D9765E"/>
    <w:pPr>
      <w:keepNext/>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D9765E"/>
    <w:rPr>
      <w:rFonts w:ascii="Times New Roman" w:eastAsia="Times New Roman" w:hAnsi="Times New Roman" w:cs="Times New Roman"/>
      <w:b/>
      <w:bCs/>
      <w:sz w:val="28"/>
      <w:szCs w:val="24"/>
      <w:lang w:eastAsia="ru-RU"/>
    </w:rPr>
  </w:style>
  <w:style w:type="paragraph" w:styleId="a3">
    <w:name w:val="Normal (Web)"/>
    <w:basedOn w:val="a"/>
    <w:uiPriority w:val="99"/>
    <w:semiHidden/>
    <w:unhideWhenUsed/>
    <w:rsid w:val="00285B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unhideWhenUsed/>
    <w:rsid w:val="00285BA6"/>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285BA6"/>
    <w:rPr>
      <w:rFonts w:ascii="Times New Roman" w:eastAsia="Times New Roman" w:hAnsi="Times New Roman" w:cs="Times New Roman"/>
      <w:sz w:val="24"/>
      <w:szCs w:val="24"/>
      <w:lang w:eastAsia="ru-RU"/>
    </w:rPr>
  </w:style>
  <w:style w:type="paragraph" w:styleId="a6">
    <w:name w:val="List Paragraph"/>
    <w:basedOn w:val="a"/>
    <w:uiPriority w:val="99"/>
    <w:qFormat/>
    <w:rsid w:val="00285BA6"/>
    <w:pPr>
      <w:ind w:left="720"/>
      <w:contextualSpacing/>
    </w:pPr>
  </w:style>
  <w:style w:type="paragraph" w:customStyle="1" w:styleId="zag3">
    <w:name w:val="zag_3"/>
    <w:basedOn w:val="a"/>
    <w:uiPriority w:val="99"/>
    <w:rsid w:val="00285BA6"/>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zag4">
    <w:name w:val="zag_4"/>
    <w:basedOn w:val="a"/>
    <w:uiPriority w:val="99"/>
    <w:rsid w:val="00285BA6"/>
    <w:pPr>
      <w:spacing w:before="100" w:beforeAutospacing="1" w:after="100" w:afterAutospacing="1" w:line="240" w:lineRule="auto"/>
      <w:jc w:val="center"/>
    </w:pPr>
    <w:rPr>
      <w:rFonts w:ascii="Arial" w:eastAsia="Times New Roman" w:hAnsi="Arial" w:cs="Arial"/>
      <w:b/>
      <w:bCs/>
      <w:sz w:val="26"/>
      <w:szCs w:val="26"/>
      <w:lang w:eastAsia="ru-RU"/>
    </w:rPr>
  </w:style>
  <w:style w:type="paragraph" w:customStyle="1" w:styleId="zag5">
    <w:name w:val="zag_5"/>
    <w:basedOn w:val="a"/>
    <w:uiPriority w:val="99"/>
    <w:rsid w:val="00285BA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285BA6"/>
  </w:style>
  <w:style w:type="table" w:styleId="a7">
    <w:name w:val="Table Grid"/>
    <w:basedOn w:val="a1"/>
    <w:uiPriority w:val="59"/>
    <w:rsid w:val="00285B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sid w:val="00285BA6"/>
    <w:rPr>
      <w:b/>
      <w:bCs/>
    </w:rPr>
  </w:style>
  <w:style w:type="paragraph" w:customStyle="1" w:styleId="a9">
    <w:name w:val="Основной"/>
    <w:basedOn w:val="a"/>
    <w:uiPriority w:val="99"/>
    <w:rsid w:val="00285BA6"/>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s>
</file>

<file path=word/webSettings.xml><?xml version="1.0" encoding="utf-8"?>
<w:webSettings xmlns:r="http://schemas.openxmlformats.org/officeDocument/2006/relationships" xmlns:w="http://schemas.openxmlformats.org/wordprocessingml/2006/main">
  <w:divs>
    <w:div w:id="297878110">
      <w:bodyDiv w:val="1"/>
      <w:marLeft w:val="0"/>
      <w:marRight w:val="0"/>
      <w:marTop w:val="0"/>
      <w:marBottom w:val="0"/>
      <w:divBdr>
        <w:top w:val="none" w:sz="0" w:space="0" w:color="auto"/>
        <w:left w:val="none" w:sz="0" w:space="0" w:color="auto"/>
        <w:bottom w:val="none" w:sz="0" w:space="0" w:color="auto"/>
        <w:right w:val="none" w:sz="0" w:space="0" w:color="auto"/>
      </w:divBdr>
    </w:div>
    <w:div w:id="899901241">
      <w:bodyDiv w:val="1"/>
      <w:marLeft w:val="0"/>
      <w:marRight w:val="0"/>
      <w:marTop w:val="0"/>
      <w:marBottom w:val="0"/>
      <w:divBdr>
        <w:top w:val="none" w:sz="0" w:space="0" w:color="auto"/>
        <w:left w:val="none" w:sz="0" w:space="0" w:color="auto"/>
        <w:bottom w:val="none" w:sz="0" w:space="0" w:color="auto"/>
        <w:right w:val="none" w:sz="0" w:space="0" w:color="auto"/>
      </w:divBdr>
    </w:div>
    <w:div w:id="161042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19</Pages>
  <Words>5198</Words>
  <Characters>29633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МарусЯ</dc:creator>
  <cp:keywords/>
  <dc:description/>
  <cp:lastModifiedBy>User</cp:lastModifiedBy>
  <cp:revision>81</cp:revision>
  <cp:lastPrinted>2023-10-09T14:23:00Z</cp:lastPrinted>
  <dcterms:created xsi:type="dcterms:W3CDTF">2023-10-05T08:40:00Z</dcterms:created>
  <dcterms:modified xsi:type="dcterms:W3CDTF">2025-09-29T07:00:00Z</dcterms:modified>
</cp:coreProperties>
</file>